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599A6" w14:textId="502AD5C8" w:rsidR="00803DDB" w:rsidRPr="00D05D9D" w:rsidRDefault="009B0D17" w:rsidP="00D05D9D">
      <w:pPr>
        <w:rPr>
          <w:rFonts w:cs="Arial"/>
          <w:b/>
          <w:sz w:val="32"/>
          <w:szCs w:val="32"/>
        </w:rPr>
      </w:pPr>
      <w:r w:rsidRPr="00D05D9D">
        <w:rPr>
          <w:rFonts w:cs="Arial"/>
          <w:b/>
          <w:sz w:val="32"/>
          <w:szCs w:val="32"/>
        </w:rPr>
        <w:t>Possability People</w:t>
      </w:r>
    </w:p>
    <w:p w14:paraId="4BB9C7F1" w14:textId="77777777" w:rsidR="00803DDB" w:rsidRPr="00D05D9D" w:rsidRDefault="00803DDB" w:rsidP="00D05D9D">
      <w:pPr>
        <w:rPr>
          <w:rFonts w:cs="Arial"/>
          <w:b/>
          <w:sz w:val="8"/>
          <w:szCs w:val="8"/>
        </w:rPr>
      </w:pPr>
    </w:p>
    <w:p w14:paraId="2AEB955B" w14:textId="4FF01673" w:rsidR="002A50DC" w:rsidRPr="00D05D9D" w:rsidRDefault="002A50DC" w:rsidP="00D05D9D">
      <w:pPr>
        <w:rPr>
          <w:rFonts w:cs="Arial"/>
          <w:b/>
        </w:rPr>
      </w:pPr>
      <w:r w:rsidRPr="00D05D9D">
        <w:rPr>
          <w:rFonts w:cs="Arial"/>
          <w:b/>
        </w:rPr>
        <w:t xml:space="preserve">Citywide Connect </w:t>
      </w:r>
      <w:r w:rsidR="009B0D17" w:rsidRPr="00D05D9D">
        <w:rPr>
          <w:rFonts w:cs="Arial"/>
          <w:b/>
        </w:rPr>
        <w:t>Partnership</w:t>
      </w:r>
      <w:r w:rsidRPr="00D05D9D">
        <w:rPr>
          <w:rFonts w:cs="Arial"/>
          <w:b/>
        </w:rPr>
        <w:t xml:space="preserve"> Board</w:t>
      </w:r>
    </w:p>
    <w:p w14:paraId="31B62CF7" w14:textId="77777777" w:rsidR="00D05D9D" w:rsidRPr="00D05D9D" w:rsidRDefault="00D05D9D" w:rsidP="00D05D9D">
      <w:pPr>
        <w:rPr>
          <w:rFonts w:cs="Arial"/>
          <w:b/>
          <w:sz w:val="8"/>
          <w:szCs w:val="8"/>
        </w:rPr>
      </w:pPr>
    </w:p>
    <w:p w14:paraId="2ACD82ED" w14:textId="48EDE152" w:rsidR="002A50DC" w:rsidRPr="00D05D9D" w:rsidRDefault="00D062C9" w:rsidP="00D05D9D">
      <w:pPr>
        <w:rPr>
          <w:rFonts w:cs="Arial"/>
          <w:b/>
          <w:sz w:val="24"/>
          <w:szCs w:val="24"/>
        </w:rPr>
      </w:pPr>
      <w:r w:rsidRPr="00D05D9D">
        <w:rPr>
          <w:rFonts w:cs="Arial"/>
          <w:b/>
          <w:sz w:val="24"/>
          <w:szCs w:val="24"/>
        </w:rPr>
        <w:t>Tuesday 23 May 2017</w:t>
      </w:r>
      <w:r w:rsidR="002A50DC" w:rsidRPr="00D05D9D">
        <w:rPr>
          <w:rFonts w:cs="Arial"/>
          <w:b/>
          <w:sz w:val="24"/>
          <w:szCs w:val="24"/>
        </w:rPr>
        <w:t>, 10am – 1pm</w:t>
      </w:r>
    </w:p>
    <w:p w14:paraId="786D6BD1" w14:textId="7A4EE428" w:rsidR="002A50DC" w:rsidRPr="00D05D9D" w:rsidRDefault="00D062C9" w:rsidP="00D05D9D">
      <w:pPr>
        <w:rPr>
          <w:rFonts w:cs="Arial"/>
          <w:b/>
          <w:sz w:val="24"/>
          <w:szCs w:val="24"/>
        </w:rPr>
      </w:pPr>
      <w:r w:rsidRPr="00D05D9D">
        <w:rPr>
          <w:rFonts w:cs="Arial"/>
          <w:b/>
          <w:sz w:val="24"/>
          <w:szCs w:val="24"/>
        </w:rPr>
        <w:t>Hove Fire Station, English Close, Hove, BN3 7EE</w:t>
      </w:r>
    </w:p>
    <w:p w14:paraId="50A67345" w14:textId="77777777" w:rsidR="009B0D17" w:rsidRPr="00042FA5" w:rsidRDefault="009B0D17" w:rsidP="00D05D9D">
      <w:pPr>
        <w:spacing w:after="120"/>
        <w:rPr>
          <w:rFonts w:cs="Arial"/>
          <w:b/>
          <w:sz w:val="24"/>
          <w:szCs w:val="24"/>
        </w:rPr>
      </w:pPr>
    </w:p>
    <w:p w14:paraId="18CE3819" w14:textId="77777777" w:rsidR="002A50DC" w:rsidRPr="00042FA5" w:rsidRDefault="002A50DC" w:rsidP="00D05D9D">
      <w:pPr>
        <w:spacing w:after="120"/>
        <w:rPr>
          <w:rFonts w:cs="Arial"/>
          <w:b/>
          <w:sz w:val="24"/>
          <w:szCs w:val="24"/>
        </w:rPr>
      </w:pPr>
      <w:r w:rsidRPr="00042FA5">
        <w:rPr>
          <w:rFonts w:cs="Arial"/>
          <w:b/>
          <w:sz w:val="24"/>
          <w:szCs w:val="24"/>
        </w:rPr>
        <w:t>Present:</w:t>
      </w:r>
    </w:p>
    <w:p w14:paraId="6631F49D" w14:textId="77777777" w:rsidR="002A50DC" w:rsidRDefault="002A50DC" w:rsidP="00D05D9D">
      <w:pPr>
        <w:tabs>
          <w:tab w:val="left" w:pos="720"/>
          <w:tab w:val="left" w:pos="1440"/>
          <w:tab w:val="left" w:pos="2160"/>
          <w:tab w:val="left" w:pos="2880"/>
          <w:tab w:val="left" w:pos="3600"/>
          <w:tab w:val="left" w:pos="4320"/>
          <w:tab w:val="left" w:pos="5040"/>
          <w:tab w:val="left" w:pos="5760"/>
          <w:tab w:val="left" w:pos="6480"/>
          <w:tab w:val="left" w:pos="8580"/>
        </w:tabs>
        <w:rPr>
          <w:rFonts w:cs="Arial"/>
          <w:sz w:val="24"/>
          <w:szCs w:val="24"/>
        </w:rPr>
      </w:pPr>
      <w:r>
        <w:rPr>
          <w:rFonts w:cs="Arial"/>
          <w:sz w:val="24"/>
          <w:szCs w:val="24"/>
        </w:rPr>
        <w:t>Keith Beadle – KB</w:t>
      </w:r>
      <w:r>
        <w:rPr>
          <w:rFonts w:cs="Arial"/>
          <w:sz w:val="24"/>
          <w:szCs w:val="24"/>
        </w:rPr>
        <w:tab/>
      </w:r>
      <w:r>
        <w:rPr>
          <w:rFonts w:cs="Arial"/>
          <w:sz w:val="24"/>
          <w:szCs w:val="24"/>
        </w:rPr>
        <w:tab/>
      </w:r>
      <w:r>
        <w:rPr>
          <w:rFonts w:cs="Arial"/>
          <w:sz w:val="24"/>
          <w:szCs w:val="24"/>
        </w:rPr>
        <w:tab/>
      </w:r>
      <w:r>
        <w:rPr>
          <w:rFonts w:cs="Arial"/>
          <w:sz w:val="24"/>
          <w:szCs w:val="24"/>
        </w:rPr>
        <w:tab/>
        <w:t>Citywide Connect team</w:t>
      </w:r>
      <w:r>
        <w:rPr>
          <w:rFonts w:cs="Arial"/>
          <w:sz w:val="24"/>
          <w:szCs w:val="24"/>
        </w:rPr>
        <w:tab/>
      </w:r>
    </w:p>
    <w:p w14:paraId="7FB3E5EE" w14:textId="77777777" w:rsidR="00B42381" w:rsidRDefault="00B42381" w:rsidP="00D05D9D">
      <w:pPr>
        <w:rPr>
          <w:rFonts w:cs="Arial"/>
          <w:sz w:val="24"/>
          <w:szCs w:val="24"/>
        </w:rPr>
      </w:pPr>
      <w:r>
        <w:rPr>
          <w:rFonts w:cs="Arial"/>
          <w:sz w:val="24"/>
          <w:szCs w:val="24"/>
        </w:rPr>
        <w:t>Tracey Maitland – TM</w:t>
      </w:r>
      <w:r>
        <w:rPr>
          <w:rFonts w:cs="Arial"/>
          <w:sz w:val="24"/>
          <w:szCs w:val="24"/>
        </w:rPr>
        <w:tab/>
      </w:r>
      <w:r>
        <w:rPr>
          <w:rFonts w:cs="Arial"/>
          <w:sz w:val="24"/>
          <w:szCs w:val="24"/>
        </w:rPr>
        <w:tab/>
      </w:r>
      <w:r>
        <w:rPr>
          <w:rFonts w:cs="Arial"/>
          <w:sz w:val="24"/>
          <w:szCs w:val="24"/>
        </w:rPr>
        <w:tab/>
        <w:t>Citywide Connect team</w:t>
      </w:r>
    </w:p>
    <w:p w14:paraId="13BCDEE1" w14:textId="77777777" w:rsidR="00D062C9" w:rsidRDefault="00D062C9" w:rsidP="00D05D9D">
      <w:pPr>
        <w:rPr>
          <w:rFonts w:cs="Arial"/>
          <w:sz w:val="24"/>
          <w:szCs w:val="24"/>
        </w:rPr>
      </w:pPr>
      <w:r>
        <w:rPr>
          <w:rFonts w:cs="Arial"/>
          <w:sz w:val="24"/>
          <w:szCs w:val="24"/>
        </w:rPr>
        <w:t>Lilly Storey – LS</w:t>
      </w:r>
      <w:r>
        <w:rPr>
          <w:rFonts w:cs="Arial"/>
          <w:sz w:val="24"/>
          <w:szCs w:val="24"/>
        </w:rPr>
        <w:tab/>
      </w:r>
      <w:r>
        <w:rPr>
          <w:rFonts w:cs="Arial"/>
          <w:sz w:val="24"/>
          <w:szCs w:val="24"/>
        </w:rPr>
        <w:tab/>
      </w:r>
      <w:r>
        <w:rPr>
          <w:rFonts w:cs="Arial"/>
          <w:sz w:val="24"/>
          <w:szCs w:val="24"/>
        </w:rPr>
        <w:tab/>
      </w:r>
      <w:r>
        <w:rPr>
          <w:rFonts w:cs="Arial"/>
          <w:sz w:val="24"/>
          <w:szCs w:val="24"/>
        </w:rPr>
        <w:tab/>
        <w:t>Citywide Connect team</w:t>
      </w:r>
    </w:p>
    <w:p w14:paraId="0651EECC" w14:textId="0E7637BE" w:rsidR="00D062C9" w:rsidRDefault="00D062C9" w:rsidP="00D05D9D">
      <w:pPr>
        <w:rPr>
          <w:rFonts w:cs="Arial"/>
          <w:sz w:val="24"/>
          <w:szCs w:val="24"/>
        </w:rPr>
      </w:pPr>
      <w:r>
        <w:rPr>
          <w:rFonts w:cs="Arial"/>
          <w:sz w:val="24"/>
          <w:szCs w:val="24"/>
        </w:rPr>
        <w:t>Mel</w:t>
      </w:r>
      <w:r w:rsidR="00B7049E">
        <w:rPr>
          <w:rFonts w:cs="Arial"/>
          <w:sz w:val="24"/>
          <w:szCs w:val="24"/>
        </w:rPr>
        <w:t>inda</w:t>
      </w:r>
      <w:r>
        <w:rPr>
          <w:rFonts w:cs="Arial"/>
          <w:sz w:val="24"/>
          <w:szCs w:val="24"/>
        </w:rPr>
        <w:t xml:space="preserve"> King – MK</w:t>
      </w:r>
      <w:r>
        <w:rPr>
          <w:rFonts w:cs="Arial"/>
          <w:sz w:val="24"/>
          <w:szCs w:val="24"/>
        </w:rPr>
        <w:tab/>
      </w:r>
      <w:r>
        <w:rPr>
          <w:rFonts w:cs="Arial"/>
          <w:sz w:val="24"/>
          <w:szCs w:val="24"/>
        </w:rPr>
        <w:tab/>
      </w:r>
      <w:r>
        <w:rPr>
          <w:rFonts w:cs="Arial"/>
          <w:sz w:val="24"/>
          <w:szCs w:val="24"/>
        </w:rPr>
        <w:tab/>
      </w:r>
      <w:r>
        <w:rPr>
          <w:rFonts w:cs="Arial"/>
          <w:sz w:val="24"/>
          <w:szCs w:val="24"/>
        </w:rPr>
        <w:tab/>
        <w:t>East Sussex Fire and Rescue Service</w:t>
      </w:r>
    </w:p>
    <w:p w14:paraId="79B051AA" w14:textId="0F95AC31" w:rsidR="00D062C9" w:rsidRDefault="00D062C9" w:rsidP="00D05D9D">
      <w:pPr>
        <w:rPr>
          <w:rFonts w:cs="Arial"/>
          <w:sz w:val="24"/>
          <w:szCs w:val="24"/>
        </w:rPr>
      </w:pPr>
      <w:r>
        <w:rPr>
          <w:rFonts w:cs="Arial"/>
          <w:sz w:val="24"/>
          <w:szCs w:val="24"/>
          <w:lang w:val="en-US"/>
        </w:rPr>
        <w:t>Nigel Cusack – NC</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rPr>
        <w:t>East Sussex Fire and Rescue Service</w:t>
      </w:r>
    </w:p>
    <w:p w14:paraId="7BFB8D1E" w14:textId="0C38B69B" w:rsidR="00D062C9" w:rsidRDefault="00D062C9" w:rsidP="00D05D9D">
      <w:pPr>
        <w:rPr>
          <w:rFonts w:cs="Arial"/>
          <w:sz w:val="24"/>
          <w:szCs w:val="24"/>
        </w:rPr>
      </w:pPr>
      <w:r>
        <w:rPr>
          <w:rFonts w:cs="Arial"/>
          <w:sz w:val="24"/>
          <w:szCs w:val="24"/>
        </w:rPr>
        <w:t>Chris Baker – CB</w:t>
      </w:r>
      <w:r>
        <w:rPr>
          <w:rFonts w:cs="Arial"/>
          <w:sz w:val="24"/>
          <w:szCs w:val="24"/>
        </w:rPr>
        <w:tab/>
      </w:r>
      <w:r>
        <w:rPr>
          <w:rFonts w:cs="Arial"/>
          <w:sz w:val="24"/>
          <w:szCs w:val="24"/>
        </w:rPr>
        <w:tab/>
      </w:r>
      <w:r>
        <w:rPr>
          <w:rFonts w:cs="Arial"/>
          <w:sz w:val="24"/>
          <w:szCs w:val="24"/>
        </w:rPr>
        <w:tab/>
      </w:r>
      <w:r>
        <w:rPr>
          <w:rFonts w:cs="Arial"/>
          <w:sz w:val="24"/>
          <w:szCs w:val="24"/>
        </w:rPr>
        <w:tab/>
        <w:t>East Sussex Fire and Rescue Service</w:t>
      </w:r>
    </w:p>
    <w:p w14:paraId="76C20736" w14:textId="1E34D900" w:rsidR="00D062C9" w:rsidRDefault="00D062C9" w:rsidP="00D05D9D">
      <w:pPr>
        <w:rPr>
          <w:rFonts w:cs="Arial"/>
          <w:sz w:val="24"/>
          <w:szCs w:val="24"/>
        </w:rPr>
      </w:pPr>
      <w:r>
        <w:rPr>
          <w:rFonts w:cs="Arial"/>
          <w:sz w:val="24"/>
          <w:szCs w:val="24"/>
        </w:rPr>
        <w:t>Doug Marshall - DM</w:t>
      </w:r>
      <w:r>
        <w:rPr>
          <w:rFonts w:cs="Arial"/>
          <w:sz w:val="24"/>
          <w:szCs w:val="24"/>
        </w:rPr>
        <w:tab/>
      </w:r>
      <w:r>
        <w:rPr>
          <w:rFonts w:cs="Arial"/>
          <w:sz w:val="24"/>
          <w:szCs w:val="24"/>
        </w:rPr>
        <w:tab/>
      </w:r>
      <w:r>
        <w:rPr>
          <w:rFonts w:cs="Arial"/>
          <w:sz w:val="24"/>
          <w:szCs w:val="24"/>
        </w:rPr>
        <w:tab/>
      </w:r>
      <w:r>
        <w:rPr>
          <w:rFonts w:cs="Arial"/>
          <w:sz w:val="24"/>
          <w:szCs w:val="24"/>
        </w:rPr>
        <w:tab/>
        <w:t>East Sussex Fire and Rescue Service</w:t>
      </w:r>
    </w:p>
    <w:p w14:paraId="1AAB4208" w14:textId="572C5A86" w:rsidR="00D062C9" w:rsidRDefault="00D062C9" w:rsidP="00D05D9D">
      <w:pPr>
        <w:rPr>
          <w:rFonts w:cs="Arial"/>
          <w:sz w:val="24"/>
          <w:szCs w:val="24"/>
        </w:rPr>
      </w:pPr>
      <w:r>
        <w:rPr>
          <w:rFonts w:cs="Arial"/>
          <w:sz w:val="24"/>
          <w:szCs w:val="24"/>
        </w:rPr>
        <w:t>Chris Martin – CM</w:t>
      </w:r>
      <w:r>
        <w:rPr>
          <w:rFonts w:cs="Arial"/>
          <w:sz w:val="24"/>
          <w:szCs w:val="24"/>
        </w:rPr>
        <w:tab/>
      </w:r>
      <w:r>
        <w:rPr>
          <w:rFonts w:cs="Arial"/>
          <w:sz w:val="24"/>
          <w:szCs w:val="24"/>
        </w:rPr>
        <w:tab/>
      </w:r>
      <w:r>
        <w:rPr>
          <w:rFonts w:cs="Arial"/>
          <w:sz w:val="24"/>
          <w:szCs w:val="24"/>
        </w:rPr>
        <w:tab/>
      </w:r>
      <w:r>
        <w:rPr>
          <w:rFonts w:cs="Arial"/>
          <w:sz w:val="24"/>
          <w:szCs w:val="24"/>
        </w:rPr>
        <w:tab/>
        <w:t>Volunteering Matters Lifelines</w:t>
      </w:r>
    </w:p>
    <w:p w14:paraId="35D8BF36" w14:textId="72880C83" w:rsidR="00D062C9" w:rsidRDefault="00D062C9" w:rsidP="00D05D9D">
      <w:pPr>
        <w:rPr>
          <w:rFonts w:cs="Arial"/>
          <w:sz w:val="24"/>
          <w:szCs w:val="24"/>
          <w:lang w:val="en-US"/>
        </w:rPr>
      </w:pPr>
      <w:r>
        <w:rPr>
          <w:rFonts w:cs="Arial"/>
          <w:sz w:val="24"/>
          <w:szCs w:val="24"/>
        </w:rPr>
        <w:t>Sue Game – SG</w:t>
      </w:r>
      <w:r>
        <w:rPr>
          <w:rFonts w:cs="Arial"/>
          <w:sz w:val="24"/>
          <w:szCs w:val="24"/>
        </w:rPr>
        <w:tab/>
      </w:r>
      <w:r>
        <w:rPr>
          <w:rFonts w:cs="Arial"/>
          <w:sz w:val="24"/>
          <w:szCs w:val="24"/>
        </w:rPr>
        <w:tab/>
      </w:r>
      <w:r>
        <w:rPr>
          <w:rFonts w:cs="Arial"/>
          <w:sz w:val="24"/>
          <w:szCs w:val="24"/>
        </w:rPr>
        <w:tab/>
      </w:r>
      <w:r>
        <w:rPr>
          <w:rFonts w:cs="Arial"/>
          <w:sz w:val="24"/>
          <w:szCs w:val="24"/>
        </w:rPr>
        <w:tab/>
      </w:r>
      <w:r w:rsidR="001B5386">
        <w:rPr>
          <w:rFonts w:cs="Arial"/>
          <w:sz w:val="24"/>
          <w:szCs w:val="24"/>
        </w:rPr>
        <w:t>Impact Initiatives</w:t>
      </w:r>
    </w:p>
    <w:p w14:paraId="52E7FADB" w14:textId="11A74DFE" w:rsidR="002A50DC" w:rsidRDefault="002A50DC" w:rsidP="00D05D9D">
      <w:pPr>
        <w:rPr>
          <w:rFonts w:cs="Arial"/>
          <w:sz w:val="24"/>
          <w:szCs w:val="24"/>
          <w:lang w:val="en-US"/>
        </w:rPr>
      </w:pPr>
      <w:r>
        <w:rPr>
          <w:rFonts w:cs="Arial"/>
          <w:sz w:val="24"/>
          <w:szCs w:val="24"/>
          <w:lang w:val="en-US"/>
        </w:rPr>
        <w:t>Annie Alexander – AA</w:t>
      </w:r>
      <w:r>
        <w:rPr>
          <w:rFonts w:cs="Arial"/>
          <w:sz w:val="24"/>
          <w:szCs w:val="24"/>
          <w:lang w:val="en-US"/>
        </w:rPr>
        <w:tab/>
      </w:r>
      <w:r>
        <w:rPr>
          <w:rFonts w:cs="Arial"/>
          <w:sz w:val="24"/>
          <w:szCs w:val="24"/>
          <w:lang w:val="en-US"/>
        </w:rPr>
        <w:tab/>
      </w:r>
      <w:r>
        <w:rPr>
          <w:rFonts w:cs="Arial"/>
          <w:sz w:val="24"/>
          <w:szCs w:val="24"/>
          <w:lang w:val="en-US"/>
        </w:rPr>
        <w:tab/>
        <w:t>BHCC Public Health</w:t>
      </w:r>
    </w:p>
    <w:p w14:paraId="69DE69C7" w14:textId="77777777" w:rsidR="00D062C9" w:rsidRDefault="00D062C9" w:rsidP="00D05D9D">
      <w:pPr>
        <w:rPr>
          <w:rFonts w:cs="Arial"/>
          <w:sz w:val="24"/>
          <w:szCs w:val="24"/>
        </w:rPr>
      </w:pPr>
      <w:r>
        <w:rPr>
          <w:rFonts w:cs="Arial"/>
          <w:sz w:val="24"/>
          <w:szCs w:val="24"/>
        </w:rPr>
        <w:t>Peter Huntbach - PH</w:t>
      </w:r>
      <w:r>
        <w:rPr>
          <w:rFonts w:cs="Arial"/>
          <w:sz w:val="24"/>
          <w:szCs w:val="24"/>
        </w:rPr>
        <w:tab/>
      </w:r>
      <w:r>
        <w:rPr>
          <w:rFonts w:cs="Arial"/>
          <w:sz w:val="24"/>
          <w:szCs w:val="24"/>
        </w:rPr>
        <w:tab/>
      </w:r>
      <w:r>
        <w:rPr>
          <w:rFonts w:cs="Arial"/>
          <w:sz w:val="24"/>
          <w:szCs w:val="24"/>
        </w:rPr>
        <w:tab/>
        <w:t>BHCC Seniors’ Housing</w:t>
      </w:r>
    </w:p>
    <w:p w14:paraId="31258D6E" w14:textId="6447C879" w:rsidR="00D062C9" w:rsidRDefault="00B7049E" w:rsidP="00D05D9D">
      <w:pPr>
        <w:rPr>
          <w:rFonts w:cs="Arial"/>
          <w:sz w:val="24"/>
          <w:szCs w:val="24"/>
        </w:rPr>
      </w:pPr>
      <w:r>
        <w:rPr>
          <w:rFonts w:cs="Arial"/>
          <w:sz w:val="24"/>
          <w:szCs w:val="24"/>
        </w:rPr>
        <w:t xml:space="preserve">Kevin Browne – </w:t>
      </w:r>
      <w:proofErr w:type="spellStart"/>
      <w:r>
        <w:rPr>
          <w:rFonts w:cs="Arial"/>
          <w:sz w:val="24"/>
          <w:szCs w:val="24"/>
        </w:rPr>
        <w:t>KB</w:t>
      </w:r>
      <w:r w:rsidR="00A11095">
        <w:rPr>
          <w:rFonts w:cs="Arial"/>
          <w:sz w:val="24"/>
          <w:szCs w:val="24"/>
        </w:rPr>
        <w:t>r</w:t>
      </w:r>
      <w:proofErr w:type="spellEnd"/>
      <w:r>
        <w:rPr>
          <w:rFonts w:cs="Arial"/>
          <w:sz w:val="24"/>
          <w:szCs w:val="24"/>
        </w:rPr>
        <w:tab/>
      </w:r>
      <w:r w:rsidR="00D062C9">
        <w:rPr>
          <w:rFonts w:cs="Arial"/>
          <w:sz w:val="24"/>
          <w:szCs w:val="24"/>
        </w:rPr>
        <w:tab/>
      </w:r>
      <w:r w:rsidR="00D062C9">
        <w:rPr>
          <w:rFonts w:cs="Arial"/>
          <w:sz w:val="24"/>
          <w:szCs w:val="24"/>
        </w:rPr>
        <w:tab/>
      </w:r>
      <w:r w:rsidR="00D062C9">
        <w:rPr>
          <w:rFonts w:cs="Arial"/>
          <w:sz w:val="24"/>
          <w:szCs w:val="24"/>
        </w:rPr>
        <w:tab/>
        <w:t>Sussex Police</w:t>
      </w:r>
    </w:p>
    <w:p w14:paraId="504B740F" w14:textId="77777777" w:rsidR="00D062C9" w:rsidRDefault="00D062C9" w:rsidP="00D05D9D">
      <w:pPr>
        <w:rPr>
          <w:rFonts w:cs="Arial"/>
          <w:sz w:val="24"/>
          <w:szCs w:val="24"/>
        </w:rPr>
      </w:pPr>
      <w:r>
        <w:rPr>
          <w:rFonts w:cs="Arial"/>
          <w:sz w:val="24"/>
          <w:szCs w:val="24"/>
        </w:rPr>
        <w:t>Julie O’Neil - JO</w:t>
      </w:r>
      <w:r>
        <w:rPr>
          <w:rFonts w:cs="Arial"/>
          <w:sz w:val="24"/>
          <w:szCs w:val="24"/>
        </w:rPr>
        <w:tab/>
      </w:r>
      <w:r>
        <w:rPr>
          <w:rFonts w:cs="Arial"/>
          <w:sz w:val="24"/>
          <w:szCs w:val="24"/>
        </w:rPr>
        <w:tab/>
      </w:r>
      <w:r>
        <w:rPr>
          <w:rFonts w:cs="Arial"/>
          <w:sz w:val="24"/>
          <w:szCs w:val="24"/>
        </w:rPr>
        <w:tab/>
      </w:r>
      <w:r>
        <w:rPr>
          <w:rFonts w:cs="Arial"/>
          <w:sz w:val="24"/>
          <w:szCs w:val="24"/>
        </w:rPr>
        <w:tab/>
        <w:t xml:space="preserve">B&amp;H Libraries </w:t>
      </w:r>
    </w:p>
    <w:p w14:paraId="524FF77E" w14:textId="081F6918" w:rsidR="00E26C04" w:rsidRDefault="00E26C04" w:rsidP="00D05D9D">
      <w:pPr>
        <w:rPr>
          <w:rFonts w:cs="Arial"/>
          <w:sz w:val="24"/>
          <w:szCs w:val="24"/>
        </w:rPr>
      </w:pPr>
      <w:r>
        <w:rPr>
          <w:rFonts w:cs="Arial"/>
          <w:sz w:val="24"/>
          <w:szCs w:val="24"/>
        </w:rPr>
        <w:t xml:space="preserve">Emma </w:t>
      </w:r>
      <w:r w:rsidR="00246830">
        <w:rPr>
          <w:rFonts w:cs="Arial"/>
          <w:sz w:val="24"/>
          <w:szCs w:val="24"/>
        </w:rPr>
        <w:t>McDermott</w:t>
      </w:r>
      <w:r>
        <w:rPr>
          <w:rFonts w:cs="Arial"/>
          <w:sz w:val="24"/>
          <w:szCs w:val="24"/>
        </w:rPr>
        <w:t xml:space="preserve"> – EM</w:t>
      </w:r>
      <w:r>
        <w:rPr>
          <w:rFonts w:cs="Arial"/>
          <w:sz w:val="24"/>
          <w:szCs w:val="24"/>
        </w:rPr>
        <w:tab/>
      </w:r>
      <w:r>
        <w:rPr>
          <w:rFonts w:cs="Arial"/>
          <w:sz w:val="24"/>
          <w:szCs w:val="24"/>
        </w:rPr>
        <w:tab/>
      </w:r>
      <w:r>
        <w:rPr>
          <w:rFonts w:cs="Arial"/>
          <w:sz w:val="24"/>
          <w:szCs w:val="24"/>
        </w:rPr>
        <w:tab/>
      </w:r>
      <w:r w:rsidR="003A14B0">
        <w:rPr>
          <w:rFonts w:cs="Arial"/>
          <w:sz w:val="24"/>
          <w:szCs w:val="24"/>
        </w:rPr>
        <w:t xml:space="preserve">BHCC, </w:t>
      </w:r>
      <w:r w:rsidR="009B0D17">
        <w:rPr>
          <w:rFonts w:cs="Arial"/>
          <w:sz w:val="24"/>
          <w:szCs w:val="24"/>
        </w:rPr>
        <w:t>Communities, Equalities &amp; Third Sector</w:t>
      </w:r>
    </w:p>
    <w:p w14:paraId="46382B1E" w14:textId="77777777" w:rsidR="00D062C9" w:rsidRDefault="00D062C9" w:rsidP="00D05D9D">
      <w:pPr>
        <w:rPr>
          <w:rFonts w:cs="Arial"/>
          <w:sz w:val="24"/>
          <w:szCs w:val="24"/>
        </w:rPr>
      </w:pPr>
      <w:r>
        <w:rPr>
          <w:rFonts w:cs="Arial"/>
          <w:sz w:val="24"/>
          <w:szCs w:val="24"/>
        </w:rPr>
        <w:t>Judith Cooper - JC</w:t>
      </w:r>
      <w:r>
        <w:rPr>
          <w:rFonts w:cs="Arial"/>
          <w:sz w:val="24"/>
          <w:szCs w:val="24"/>
        </w:rPr>
        <w:tab/>
      </w:r>
      <w:r>
        <w:rPr>
          <w:rFonts w:cs="Arial"/>
          <w:sz w:val="24"/>
          <w:szCs w:val="24"/>
        </w:rPr>
        <w:tab/>
      </w:r>
      <w:r>
        <w:rPr>
          <w:rFonts w:cs="Arial"/>
          <w:sz w:val="24"/>
          <w:szCs w:val="24"/>
        </w:rPr>
        <w:tab/>
      </w:r>
      <w:r>
        <w:rPr>
          <w:rFonts w:cs="Arial"/>
          <w:sz w:val="24"/>
          <w:szCs w:val="24"/>
        </w:rPr>
        <w:tab/>
        <w:t>BHCC</w:t>
      </w:r>
    </w:p>
    <w:p w14:paraId="6A780DEC" w14:textId="77777777" w:rsidR="00042FA5" w:rsidRDefault="00042FA5" w:rsidP="00D05D9D">
      <w:pPr>
        <w:rPr>
          <w:rFonts w:cs="Arial"/>
          <w:b/>
        </w:rPr>
      </w:pPr>
    </w:p>
    <w:p w14:paraId="73EA4ACB" w14:textId="28B79CDE" w:rsidR="002A50DC" w:rsidRPr="00042FA5" w:rsidRDefault="00E5066E" w:rsidP="00D05D9D">
      <w:pPr>
        <w:rPr>
          <w:rFonts w:cs="Arial"/>
          <w:b/>
          <w:sz w:val="24"/>
          <w:szCs w:val="24"/>
        </w:rPr>
      </w:pPr>
      <w:r w:rsidRPr="00042FA5">
        <w:rPr>
          <w:rFonts w:cs="Arial"/>
          <w:b/>
          <w:sz w:val="24"/>
          <w:szCs w:val="24"/>
        </w:rPr>
        <w:t>In attendance:</w:t>
      </w:r>
    </w:p>
    <w:p w14:paraId="0B47CF78" w14:textId="5FC27374" w:rsidR="002A50DC" w:rsidRDefault="002A50DC" w:rsidP="00D05D9D">
      <w:pPr>
        <w:rPr>
          <w:rFonts w:cs="Arial"/>
          <w:sz w:val="24"/>
          <w:szCs w:val="24"/>
        </w:rPr>
      </w:pPr>
      <w:r>
        <w:rPr>
          <w:rFonts w:cs="Arial"/>
          <w:sz w:val="24"/>
          <w:szCs w:val="24"/>
        </w:rPr>
        <w:t xml:space="preserve">Katy McGrory – KM </w:t>
      </w:r>
      <w:r>
        <w:rPr>
          <w:rFonts w:cs="Arial"/>
          <w:sz w:val="24"/>
          <w:szCs w:val="24"/>
        </w:rPr>
        <w:tab/>
      </w:r>
      <w:r>
        <w:rPr>
          <w:rFonts w:cs="Arial"/>
          <w:sz w:val="24"/>
          <w:szCs w:val="24"/>
        </w:rPr>
        <w:tab/>
      </w:r>
      <w:r>
        <w:rPr>
          <w:rFonts w:cs="Arial"/>
          <w:sz w:val="24"/>
          <w:szCs w:val="24"/>
        </w:rPr>
        <w:tab/>
      </w:r>
      <w:r w:rsidR="00B42381">
        <w:rPr>
          <w:rFonts w:cs="Arial"/>
          <w:sz w:val="24"/>
          <w:szCs w:val="24"/>
        </w:rPr>
        <w:t xml:space="preserve">Possability People </w:t>
      </w:r>
      <w:r w:rsidR="009B0D17">
        <w:rPr>
          <w:rFonts w:cs="Arial"/>
          <w:sz w:val="24"/>
          <w:szCs w:val="24"/>
        </w:rPr>
        <w:t xml:space="preserve">- </w:t>
      </w:r>
      <w:r>
        <w:rPr>
          <w:rFonts w:cs="Arial"/>
          <w:sz w:val="24"/>
          <w:szCs w:val="24"/>
        </w:rPr>
        <w:t>Communications Officer</w:t>
      </w:r>
    </w:p>
    <w:p w14:paraId="726E02C8" w14:textId="0E66171B" w:rsidR="00D062C9" w:rsidRDefault="00D062C9" w:rsidP="00D05D9D">
      <w:pPr>
        <w:rPr>
          <w:rFonts w:cs="Arial"/>
          <w:sz w:val="24"/>
          <w:szCs w:val="24"/>
        </w:rPr>
      </w:pPr>
      <w:r>
        <w:rPr>
          <w:rFonts w:cs="Arial"/>
          <w:sz w:val="24"/>
          <w:szCs w:val="24"/>
        </w:rPr>
        <w:t>Roxy Brennan – RB</w:t>
      </w:r>
      <w:r>
        <w:rPr>
          <w:rFonts w:cs="Arial"/>
          <w:sz w:val="24"/>
          <w:szCs w:val="24"/>
        </w:rPr>
        <w:tab/>
      </w:r>
      <w:r>
        <w:rPr>
          <w:rFonts w:cs="Arial"/>
          <w:sz w:val="24"/>
          <w:szCs w:val="24"/>
        </w:rPr>
        <w:tab/>
      </w:r>
      <w:r>
        <w:rPr>
          <w:rFonts w:cs="Arial"/>
          <w:sz w:val="24"/>
          <w:szCs w:val="24"/>
        </w:rPr>
        <w:tab/>
      </w:r>
      <w:r>
        <w:rPr>
          <w:rFonts w:cs="Arial"/>
          <w:sz w:val="24"/>
          <w:szCs w:val="24"/>
        </w:rPr>
        <w:tab/>
        <w:t>Citywide Connect team</w:t>
      </w:r>
    </w:p>
    <w:p w14:paraId="7F361C19" w14:textId="77777777" w:rsidR="00E5066E" w:rsidRDefault="00E5066E" w:rsidP="00D05D9D">
      <w:pPr>
        <w:rPr>
          <w:rFonts w:cs="Arial"/>
          <w:sz w:val="24"/>
          <w:szCs w:val="24"/>
        </w:rPr>
      </w:pPr>
    </w:p>
    <w:p w14:paraId="13C29DF1" w14:textId="77777777" w:rsidR="002A50DC" w:rsidRPr="00042FA5" w:rsidRDefault="002A50DC" w:rsidP="00D05D9D">
      <w:pPr>
        <w:rPr>
          <w:rFonts w:cs="Arial"/>
          <w:b/>
          <w:sz w:val="24"/>
          <w:szCs w:val="24"/>
        </w:rPr>
      </w:pPr>
      <w:r w:rsidRPr="00042FA5">
        <w:rPr>
          <w:rFonts w:cs="Arial"/>
          <w:b/>
          <w:sz w:val="24"/>
          <w:szCs w:val="24"/>
        </w:rPr>
        <w:t>Apologies:</w:t>
      </w:r>
    </w:p>
    <w:p w14:paraId="05BEE277" w14:textId="2581726E" w:rsidR="00D062C9" w:rsidRDefault="00D062C9" w:rsidP="00D05D9D">
      <w:pPr>
        <w:rPr>
          <w:rFonts w:cs="Arial"/>
          <w:sz w:val="24"/>
          <w:szCs w:val="24"/>
        </w:rPr>
      </w:pPr>
      <w:r>
        <w:rPr>
          <w:rFonts w:cs="Arial"/>
          <w:sz w:val="24"/>
          <w:szCs w:val="24"/>
        </w:rPr>
        <w:t xml:space="preserve">Geraldine Des </w:t>
      </w:r>
      <w:proofErr w:type="spellStart"/>
      <w:r>
        <w:rPr>
          <w:rFonts w:cs="Arial"/>
          <w:sz w:val="24"/>
          <w:szCs w:val="24"/>
        </w:rPr>
        <w:t>Moulins</w:t>
      </w:r>
      <w:proofErr w:type="spellEnd"/>
      <w:r>
        <w:rPr>
          <w:rFonts w:cs="Arial"/>
          <w:sz w:val="24"/>
          <w:szCs w:val="24"/>
        </w:rPr>
        <w:tab/>
      </w:r>
      <w:r>
        <w:rPr>
          <w:rFonts w:cs="Arial"/>
          <w:sz w:val="24"/>
          <w:szCs w:val="24"/>
        </w:rPr>
        <w:tab/>
      </w:r>
      <w:r>
        <w:rPr>
          <w:rFonts w:cs="Arial"/>
          <w:sz w:val="24"/>
          <w:szCs w:val="24"/>
        </w:rPr>
        <w:tab/>
      </w:r>
      <w:proofErr w:type="spellStart"/>
      <w:r>
        <w:rPr>
          <w:rFonts w:cs="Arial"/>
          <w:sz w:val="24"/>
          <w:szCs w:val="24"/>
        </w:rPr>
        <w:t>Possability</w:t>
      </w:r>
      <w:proofErr w:type="spellEnd"/>
      <w:r>
        <w:rPr>
          <w:rFonts w:cs="Arial"/>
          <w:sz w:val="24"/>
          <w:szCs w:val="24"/>
        </w:rPr>
        <w:t xml:space="preserve"> People – Chief Officer</w:t>
      </w:r>
    </w:p>
    <w:p w14:paraId="4C8E3E27" w14:textId="6D7BC269" w:rsidR="00D062C9" w:rsidRDefault="00D062C9" w:rsidP="00D05D9D">
      <w:pPr>
        <w:rPr>
          <w:rFonts w:cs="Arial"/>
          <w:sz w:val="24"/>
          <w:szCs w:val="24"/>
        </w:rPr>
      </w:pPr>
      <w:r>
        <w:rPr>
          <w:rFonts w:cs="Arial"/>
          <w:sz w:val="24"/>
          <w:szCs w:val="24"/>
          <w:lang w:val="en-US"/>
        </w:rPr>
        <w:t>Jane L</w:t>
      </w:r>
      <w:r w:rsidR="001B5386">
        <w:rPr>
          <w:rFonts w:cs="Arial"/>
          <w:sz w:val="24"/>
          <w:szCs w:val="24"/>
          <w:lang w:val="en-US"/>
        </w:rPr>
        <w:t>odge</w:t>
      </w:r>
      <w:r w:rsidR="001B5386">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rPr>
        <w:t>Patient &amp; Public Engagement (CCG)</w:t>
      </w:r>
    </w:p>
    <w:p w14:paraId="18E67455" w14:textId="2490A3E2" w:rsidR="00D062C9" w:rsidRDefault="001B5386" w:rsidP="00D05D9D">
      <w:pPr>
        <w:rPr>
          <w:rFonts w:cs="Arial"/>
          <w:sz w:val="24"/>
          <w:szCs w:val="24"/>
        </w:rPr>
      </w:pPr>
      <w:r>
        <w:rPr>
          <w:rFonts w:cs="Arial"/>
          <w:sz w:val="24"/>
          <w:szCs w:val="24"/>
        </w:rPr>
        <w:t>Penny Woodgate</w:t>
      </w:r>
      <w:r>
        <w:rPr>
          <w:rFonts w:cs="Arial"/>
          <w:sz w:val="24"/>
          <w:szCs w:val="24"/>
        </w:rPr>
        <w:tab/>
      </w:r>
      <w:r w:rsidR="00D062C9">
        <w:rPr>
          <w:rFonts w:cs="Arial"/>
          <w:sz w:val="24"/>
          <w:szCs w:val="24"/>
        </w:rPr>
        <w:tab/>
      </w:r>
      <w:r w:rsidR="00D062C9">
        <w:rPr>
          <w:rFonts w:cs="Arial"/>
          <w:sz w:val="24"/>
          <w:szCs w:val="24"/>
        </w:rPr>
        <w:tab/>
      </w:r>
      <w:r w:rsidR="00D062C9">
        <w:rPr>
          <w:rFonts w:cs="Arial"/>
          <w:sz w:val="24"/>
          <w:szCs w:val="24"/>
        </w:rPr>
        <w:tab/>
      </w:r>
      <w:proofErr w:type="spellStart"/>
      <w:r w:rsidR="00D062C9">
        <w:rPr>
          <w:rFonts w:cs="Arial"/>
          <w:sz w:val="24"/>
          <w:szCs w:val="24"/>
        </w:rPr>
        <w:t>E.Sussex</w:t>
      </w:r>
      <w:proofErr w:type="spellEnd"/>
      <w:r w:rsidR="00D062C9">
        <w:rPr>
          <w:rFonts w:cs="Arial"/>
          <w:sz w:val="24"/>
          <w:szCs w:val="24"/>
        </w:rPr>
        <w:t xml:space="preserve"> Local Pharmaceutical Committee</w:t>
      </w:r>
    </w:p>
    <w:p w14:paraId="7819E6E1" w14:textId="440ED09E" w:rsidR="00D062C9" w:rsidRDefault="001B5386" w:rsidP="00D05D9D">
      <w:pPr>
        <w:rPr>
          <w:rFonts w:cs="Arial"/>
          <w:sz w:val="24"/>
          <w:szCs w:val="24"/>
        </w:rPr>
      </w:pPr>
      <w:r>
        <w:rPr>
          <w:rFonts w:cs="Arial"/>
          <w:sz w:val="24"/>
          <w:szCs w:val="24"/>
        </w:rPr>
        <w:t>Loretta Harrison</w:t>
      </w:r>
      <w:r>
        <w:rPr>
          <w:rFonts w:cs="Arial"/>
          <w:sz w:val="24"/>
          <w:szCs w:val="24"/>
        </w:rPr>
        <w:tab/>
      </w:r>
      <w:r w:rsidR="00D062C9">
        <w:rPr>
          <w:rFonts w:cs="Arial"/>
          <w:sz w:val="24"/>
          <w:szCs w:val="24"/>
        </w:rPr>
        <w:tab/>
      </w:r>
      <w:r w:rsidR="00D062C9">
        <w:rPr>
          <w:rFonts w:cs="Arial"/>
          <w:sz w:val="24"/>
          <w:szCs w:val="24"/>
        </w:rPr>
        <w:tab/>
      </w:r>
      <w:r w:rsidR="00D062C9">
        <w:rPr>
          <w:rFonts w:cs="Arial"/>
          <w:sz w:val="24"/>
          <w:szCs w:val="24"/>
        </w:rPr>
        <w:tab/>
        <w:t>Home &amp; Company</w:t>
      </w:r>
    </w:p>
    <w:p w14:paraId="7068756E" w14:textId="1463139F" w:rsidR="00D062C9" w:rsidRDefault="001B5386" w:rsidP="00D05D9D">
      <w:pPr>
        <w:rPr>
          <w:rFonts w:cs="Arial"/>
          <w:sz w:val="24"/>
          <w:szCs w:val="24"/>
        </w:rPr>
      </w:pPr>
      <w:r>
        <w:rPr>
          <w:rFonts w:cs="Arial"/>
          <w:sz w:val="24"/>
          <w:szCs w:val="24"/>
        </w:rPr>
        <w:t>Lisa Vile</w:t>
      </w:r>
      <w:r>
        <w:rPr>
          <w:rFonts w:cs="Arial"/>
          <w:sz w:val="24"/>
          <w:szCs w:val="24"/>
        </w:rPr>
        <w:tab/>
      </w:r>
      <w:r w:rsidR="00D062C9">
        <w:rPr>
          <w:rFonts w:cs="Arial"/>
          <w:sz w:val="24"/>
          <w:szCs w:val="24"/>
        </w:rPr>
        <w:tab/>
      </w:r>
      <w:r w:rsidR="00D062C9">
        <w:rPr>
          <w:rFonts w:cs="Arial"/>
          <w:sz w:val="24"/>
          <w:szCs w:val="24"/>
        </w:rPr>
        <w:tab/>
      </w:r>
      <w:r w:rsidR="00D062C9">
        <w:rPr>
          <w:rFonts w:cs="Arial"/>
          <w:color w:val="FF0000"/>
          <w:sz w:val="24"/>
          <w:szCs w:val="24"/>
        </w:rPr>
        <w:tab/>
      </w:r>
      <w:r w:rsidR="00D062C9">
        <w:rPr>
          <w:rFonts w:cs="Arial"/>
          <w:color w:val="FF0000"/>
          <w:sz w:val="24"/>
          <w:szCs w:val="24"/>
        </w:rPr>
        <w:tab/>
      </w:r>
      <w:r w:rsidR="00D062C9">
        <w:rPr>
          <w:rFonts w:cs="Arial"/>
          <w:sz w:val="24"/>
          <w:szCs w:val="24"/>
        </w:rPr>
        <w:t>Maycroft Manor</w:t>
      </w:r>
    </w:p>
    <w:p w14:paraId="79FAAE9D" w14:textId="156D55A9" w:rsidR="00D062C9" w:rsidRDefault="001B5386" w:rsidP="00D05D9D">
      <w:pPr>
        <w:rPr>
          <w:rFonts w:cs="Arial"/>
          <w:sz w:val="24"/>
          <w:szCs w:val="24"/>
          <w:lang w:val="en-US"/>
        </w:rPr>
      </w:pPr>
      <w:r>
        <w:rPr>
          <w:rFonts w:cs="Arial"/>
          <w:sz w:val="24"/>
          <w:szCs w:val="24"/>
          <w:lang w:val="en-US"/>
        </w:rPr>
        <w:t>Emily O’Brien</w:t>
      </w:r>
      <w:r>
        <w:rPr>
          <w:rFonts w:cs="Arial"/>
          <w:sz w:val="24"/>
          <w:szCs w:val="24"/>
          <w:lang w:val="en-US"/>
        </w:rPr>
        <w:tab/>
      </w:r>
      <w:r w:rsidR="00D062C9">
        <w:rPr>
          <w:rFonts w:cs="Arial"/>
          <w:sz w:val="24"/>
          <w:szCs w:val="24"/>
          <w:lang w:val="en-US"/>
        </w:rPr>
        <w:tab/>
      </w:r>
      <w:r w:rsidR="00D062C9">
        <w:rPr>
          <w:rFonts w:cs="Arial"/>
          <w:sz w:val="24"/>
          <w:szCs w:val="24"/>
          <w:lang w:val="en-US"/>
        </w:rPr>
        <w:tab/>
      </w:r>
      <w:r w:rsidR="00D062C9">
        <w:rPr>
          <w:rFonts w:cs="Arial"/>
          <w:sz w:val="24"/>
          <w:szCs w:val="24"/>
          <w:lang w:val="en-US"/>
        </w:rPr>
        <w:tab/>
        <w:t>Brighton &amp; Hove Food Partnership</w:t>
      </w:r>
    </w:p>
    <w:p w14:paraId="0DB63E99" w14:textId="1E7BF49C" w:rsidR="00D062C9" w:rsidRDefault="001B5386" w:rsidP="00D05D9D">
      <w:pPr>
        <w:rPr>
          <w:rFonts w:cs="Arial"/>
          <w:sz w:val="24"/>
          <w:szCs w:val="24"/>
        </w:rPr>
      </w:pPr>
      <w:r>
        <w:rPr>
          <w:rFonts w:cs="Arial"/>
          <w:sz w:val="24"/>
          <w:szCs w:val="24"/>
        </w:rPr>
        <w:t>David Steedman</w:t>
      </w:r>
      <w:r w:rsidR="00D062C9">
        <w:rPr>
          <w:rFonts w:cs="Arial"/>
          <w:sz w:val="24"/>
          <w:szCs w:val="24"/>
        </w:rPr>
        <w:tab/>
      </w:r>
      <w:r>
        <w:rPr>
          <w:rFonts w:cs="Arial"/>
          <w:sz w:val="24"/>
          <w:szCs w:val="24"/>
        </w:rPr>
        <w:tab/>
      </w:r>
      <w:r w:rsidR="00D062C9">
        <w:rPr>
          <w:rFonts w:cs="Arial"/>
          <w:sz w:val="24"/>
          <w:szCs w:val="24"/>
        </w:rPr>
        <w:tab/>
      </w:r>
      <w:r w:rsidR="00D062C9">
        <w:rPr>
          <w:rFonts w:cs="Arial"/>
          <w:sz w:val="24"/>
          <w:szCs w:val="24"/>
        </w:rPr>
        <w:tab/>
        <w:t>Bluebird Care</w:t>
      </w:r>
    </w:p>
    <w:p w14:paraId="2DC4FD0D" w14:textId="3DE6180F" w:rsidR="00D062C9" w:rsidRDefault="00D062C9" w:rsidP="007D5F46">
      <w:pPr>
        <w:rPr>
          <w:rFonts w:cs="Arial"/>
          <w:sz w:val="24"/>
          <w:szCs w:val="24"/>
        </w:rPr>
      </w:pPr>
      <w:r>
        <w:rPr>
          <w:rFonts w:cs="Arial"/>
          <w:sz w:val="24"/>
          <w:szCs w:val="24"/>
        </w:rPr>
        <w:t>Sally Polanski</w:t>
      </w:r>
      <w:r>
        <w:rPr>
          <w:rFonts w:cs="Arial"/>
          <w:sz w:val="24"/>
          <w:szCs w:val="24"/>
        </w:rPr>
        <w:tab/>
      </w:r>
      <w:r>
        <w:rPr>
          <w:rFonts w:cs="Arial"/>
          <w:sz w:val="24"/>
          <w:szCs w:val="24"/>
        </w:rPr>
        <w:tab/>
      </w:r>
      <w:r>
        <w:rPr>
          <w:rFonts w:cs="Arial"/>
          <w:sz w:val="24"/>
          <w:szCs w:val="24"/>
        </w:rPr>
        <w:tab/>
      </w:r>
      <w:r>
        <w:rPr>
          <w:rFonts w:cs="Arial"/>
          <w:sz w:val="24"/>
          <w:szCs w:val="24"/>
        </w:rPr>
        <w:tab/>
        <w:t>Community Works</w:t>
      </w:r>
    </w:p>
    <w:p w14:paraId="3F35C034" w14:textId="77777777" w:rsidR="007D5F46" w:rsidRDefault="007D5F46" w:rsidP="007D5F46">
      <w:pPr>
        <w:rPr>
          <w:rFonts w:cs="Arial"/>
          <w:sz w:val="24"/>
          <w:szCs w:val="24"/>
        </w:rPr>
      </w:pPr>
    </w:p>
    <w:p w14:paraId="07F00AD7" w14:textId="77777777" w:rsidR="00B60606" w:rsidRPr="001B5386" w:rsidRDefault="00803DDB" w:rsidP="00D05D9D">
      <w:pPr>
        <w:spacing w:after="120"/>
        <w:rPr>
          <w:rFonts w:cs="Arial"/>
          <w:b/>
        </w:rPr>
      </w:pPr>
      <w:r w:rsidRPr="001B5386">
        <w:rPr>
          <w:rFonts w:cs="Arial"/>
          <w:b/>
        </w:rPr>
        <w:t xml:space="preserve">Agenda </w:t>
      </w:r>
    </w:p>
    <w:tbl>
      <w:tblPr>
        <w:tblpPr w:leftFromText="180" w:rightFromText="180" w:vertAnchor="text" w:horzAnchor="margin" w:tblpY="34"/>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8902"/>
        <w:gridCol w:w="1136"/>
      </w:tblGrid>
      <w:tr w:rsidR="0067172E" w:rsidRPr="00897ADD" w14:paraId="240F343A" w14:textId="77777777" w:rsidTr="00C57BB7">
        <w:tc>
          <w:tcPr>
            <w:tcW w:w="732" w:type="dxa"/>
            <w:shd w:val="clear" w:color="auto" w:fill="auto"/>
          </w:tcPr>
          <w:p w14:paraId="15C56166" w14:textId="77777777" w:rsidR="0067172E" w:rsidRPr="00897ADD" w:rsidRDefault="0067172E" w:rsidP="00D05D9D">
            <w:pPr>
              <w:spacing w:after="120"/>
              <w:rPr>
                <w:rFonts w:cs="Arial"/>
                <w:b/>
                <w:sz w:val="24"/>
                <w:szCs w:val="24"/>
              </w:rPr>
            </w:pPr>
            <w:r w:rsidRPr="00897ADD">
              <w:rPr>
                <w:rFonts w:cs="Arial"/>
                <w:b/>
                <w:sz w:val="24"/>
                <w:szCs w:val="24"/>
              </w:rPr>
              <w:t>No</w:t>
            </w:r>
          </w:p>
        </w:tc>
        <w:tc>
          <w:tcPr>
            <w:tcW w:w="8916" w:type="dxa"/>
            <w:shd w:val="clear" w:color="auto" w:fill="auto"/>
          </w:tcPr>
          <w:p w14:paraId="64DF9C4D" w14:textId="77777777" w:rsidR="0067172E" w:rsidRPr="00897ADD" w:rsidRDefault="0067172E" w:rsidP="00D05D9D">
            <w:pPr>
              <w:spacing w:after="120"/>
              <w:rPr>
                <w:rFonts w:cs="Arial"/>
                <w:b/>
                <w:sz w:val="24"/>
                <w:szCs w:val="24"/>
              </w:rPr>
            </w:pPr>
            <w:r w:rsidRPr="00897ADD">
              <w:rPr>
                <w:rFonts w:cs="Arial"/>
                <w:b/>
                <w:sz w:val="24"/>
                <w:szCs w:val="24"/>
              </w:rPr>
              <w:t>Item</w:t>
            </w:r>
          </w:p>
        </w:tc>
        <w:tc>
          <w:tcPr>
            <w:tcW w:w="1121" w:type="dxa"/>
            <w:shd w:val="clear" w:color="auto" w:fill="auto"/>
          </w:tcPr>
          <w:p w14:paraId="6B456D73" w14:textId="77777777" w:rsidR="0067172E" w:rsidRPr="00897ADD" w:rsidRDefault="0067172E" w:rsidP="00D05D9D">
            <w:pPr>
              <w:spacing w:after="120"/>
              <w:jc w:val="center"/>
              <w:rPr>
                <w:rFonts w:cs="Arial"/>
                <w:b/>
                <w:sz w:val="24"/>
                <w:szCs w:val="24"/>
              </w:rPr>
            </w:pPr>
            <w:r w:rsidRPr="00897ADD">
              <w:rPr>
                <w:rFonts w:cs="Arial"/>
                <w:b/>
                <w:sz w:val="24"/>
                <w:szCs w:val="24"/>
              </w:rPr>
              <w:t>Lead</w:t>
            </w:r>
          </w:p>
        </w:tc>
      </w:tr>
      <w:tr w:rsidR="0067172E" w:rsidRPr="00897ADD" w14:paraId="3D01ECCD" w14:textId="77777777" w:rsidTr="00C57BB7">
        <w:tc>
          <w:tcPr>
            <w:tcW w:w="732" w:type="dxa"/>
            <w:shd w:val="clear" w:color="auto" w:fill="auto"/>
          </w:tcPr>
          <w:p w14:paraId="583902EA" w14:textId="72F75122" w:rsidR="0067172E" w:rsidRPr="00897ADD" w:rsidRDefault="006929C1" w:rsidP="00D05D9D">
            <w:pPr>
              <w:spacing w:after="120"/>
              <w:rPr>
                <w:rFonts w:cs="Arial"/>
                <w:sz w:val="24"/>
                <w:szCs w:val="24"/>
              </w:rPr>
            </w:pPr>
            <w:r>
              <w:rPr>
                <w:rFonts w:cs="Arial"/>
                <w:sz w:val="24"/>
                <w:szCs w:val="24"/>
              </w:rPr>
              <w:t>3</w:t>
            </w:r>
            <w:r w:rsidR="001B5386">
              <w:rPr>
                <w:rFonts w:cs="Arial"/>
                <w:sz w:val="24"/>
                <w:szCs w:val="24"/>
              </w:rPr>
              <w:t>.</w:t>
            </w:r>
          </w:p>
        </w:tc>
        <w:tc>
          <w:tcPr>
            <w:tcW w:w="8916" w:type="dxa"/>
            <w:shd w:val="clear" w:color="auto" w:fill="auto"/>
            <w:vAlign w:val="center"/>
          </w:tcPr>
          <w:p w14:paraId="55D6A01F" w14:textId="25C9B655" w:rsidR="00C23502" w:rsidRPr="00897ADD" w:rsidRDefault="00C23502" w:rsidP="00D05D9D">
            <w:pPr>
              <w:spacing w:after="120"/>
              <w:rPr>
                <w:rFonts w:cs="Arial"/>
                <w:b/>
                <w:sz w:val="24"/>
                <w:szCs w:val="24"/>
              </w:rPr>
            </w:pPr>
            <w:r w:rsidRPr="00897ADD">
              <w:rPr>
                <w:rFonts w:cs="Arial"/>
                <w:b/>
                <w:sz w:val="24"/>
                <w:szCs w:val="24"/>
              </w:rPr>
              <w:t>Notes from the last meeting</w:t>
            </w:r>
          </w:p>
          <w:p w14:paraId="48D266D3" w14:textId="4ABF8C09" w:rsidR="003F7611" w:rsidRDefault="003F7611" w:rsidP="00D05D9D">
            <w:pPr>
              <w:spacing w:after="120"/>
              <w:rPr>
                <w:rFonts w:cs="Arial"/>
                <w:sz w:val="24"/>
                <w:szCs w:val="24"/>
              </w:rPr>
            </w:pPr>
            <w:r>
              <w:rPr>
                <w:rFonts w:cs="Arial"/>
                <w:sz w:val="24"/>
                <w:szCs w:val="24"/>
              </w:rPr>
              <w:t>The minutes were taken as an accurate record of the previous meeting.</w:t>
            </w:r>
          </w:p>
          <w:p w14:paraId="693AE60B" w14:textId="19751C62" w:rsidR="00B42381" w:rsidRDefault="00C23502" w:rsidP="00D05D9D">
            <w:pPr>
              <w:spacing w:after="120"/>
              <w:rPr>
                <w:rFonts w:cs="Arial"/>
                <w:sz w:val="24"/>
                <w:szCs w:val="24"/>
              </w:rPr>
            </w:pPr>
            <w:r w:rsidRPr="00897ADD">
              <w:rPr>
                <w:rFonts w:cs="Arial"/>
                <w:sz w:val="24"/>
                <w:szCs w:val="24"/>
              </w:rPr>
              <w:t>It was agreed that all previous actions are complete</w:t>
            </w:r>
            <w:r w:rsidR="00B42381">
              <w:rPr>
                <w:rFonts w:cs="Arial"/>
                <w:sz w:val="24"/>
                <w:szCs w:val="24"/>
              </w:rPr>
              <w:t>, with the exception of</w:t>
            </w:r>
            <w:r w:rsidR="009B0D17">
              <w:rPr>
                <w:rFonts w:cs="Arial"/>
                <w:sz w:val="24"/>
                <w:szCs w:val="24"/>
              </w:rPr>
              <w:t>:</w:t>
            </w:r>
          </w:p>
          <w:p w14:paraId="3434F2BE" w14:textId="1987498F" w:rsidR="00E73970" w:rsidRPr="008C2540" w:rsidRDefault="008C2540" w:rsidP="008C2540">
            <w:pPr>
              <w:spacing w:after="120"/>
              <w:rPr>
                <w:rFonts w:cs="Arial"/>
                <w:sz w:val="24"/>
                <w:szCs w:val="24"/>
              </w:rPr>
            </w:pPr>
            <w:r>
              <w:rPr>
                <w:rFonts w:cs="Arial"/>
                <w:b/>
                <w:sz w:val="24"/>
                <w:szCs w:val="24"/>
              </w:rPr>
              <w:t>Outstanding Action</w:t>
            </w:r>
            <w:r w:rsidRPr="0091619D">
              <w:rPr>
                <w:rFonts w:cs="Arial"/>
                <w:b/>
                <w:sz w:val="24"/>
                <w:szCs w:val="24"/>
              </w:rPr>
              <w:t>:</w:t>
            </w:r>
            <w:r>
              <w:rPr>
                <w:rFonts w:cs="Arial"/>
                <w:sz w:val="24"/>
                <w:szCs w:val="24"/>
              </w:rPr>
              <w:t xml:space="preserve"> </w:t>
            </w:r>
            <w:r w:rsidR="00A11095">
              <w:rPr>
                <w:rFonts w:cs="Arial"/>
                <w:sz w:val="24"/>
                <w:szCs w:val="24"/>
              </w:rPr>
              <w:t>EM</w:t>
            </w:r>
            <w:r>
              <w:rPr>
                <w:rFonts w:cs="Arial"/>
                <w:sz w:val="24"/>
                <w:szCs w:val="24"/>
              </w:rPr>
              <w:t xml:space="preserve"> to link Sally McMahon in with the CWC Programme – awaiting update</w:t>
            </w:r>
          </w:p>
          <w:p w14:paraId="557F133A" w14:textId="0EA4ADFB" w:rsidR="00E73970" w:rsidRPr="00897ADD" w:rsidRDefault="008C2540" w:rsidP="008C2540">
            <w:pPr>
              <w:spacing w:after="120"/>
              <w:rPr>
                <w:rFonts w:cs="Arial"/>
                <w:sz w:val="24"/>
                <w:szCs w:val="24"/>
              </w:rPr>
            </w:pPr>
            <w:r>
              <w:rPr>
                <w:rFonts w:cs="Arial"/>
                <w:b/>
                <w:sz w:val="24"/>
                <w:szCs w:val="24"/>
              </w:rPr>
              <w:t>Ongoing</w:t>
            </w:r>
            <w:r w:rsidR="001B5386">
              <w:rPr>
                <w:rFonts w:cs="Arial"/>
                <w:b/>
                <w:sz w:val="24"/>
                <w:szCs w:val="24"/>
              </w:rPr>
              <w:t xml:space="preserve"> Action</w:t>
            </w:r>
            <w:r w:rsidR="0091619D" w:rsidRPr="0091619D">
              <w:rPr>
                <w:rFonts w:cs="Arial"/>
                <w:b/>
                <w:sz w:val="24"/>
                <w:szCs w:val="24"/>
              </w:rPr>
              <w:t>:</w:t>
            </w:r>
            <w:r w:rsidR="0091619D">
              <w:rPr>
                <w:rFonts w:cs="Arial"/>
                <w:sz w:val="24"/>
                <w:szCs w:val="24"/>
              </w:rPr>
              <w:t xml:space="preserve"> </w:t>
            </w:r>
            <w:r w:rsidR="0003594D">
              <w:rPr>
                <w:rFonts w:cs="Arial"/>
                <w:sz w:val="24"/>
                <w:szCs w:val="24"/>
              </w:rPr>
              <w:t xml:space="preserve">CWC team to contact the ILA site’s maintenance provider to see whether a print function showing listing results would be possible.  This is in progress – the enquiry has been made, waiting a response and looking at other </w:t>
            </w:r>
            <w:r w:rsidR="0003594D">
              <w:rPr>
                <w:rFonts w:cs="Arial"/>
                <w:sz w:val="24"/>
                <w:szCs w:val="24"/>
              </w:rPr>
              <w:lastRenderedPageBreak/>
              <w:t>printing options.</w:t>
            </w:r>
          </w:p>
        </w:tc>
        <w:tc>
          <w:tcPr>
            <w:tcW w:w="1121" w:type="dxa"/>
            <w:shd w:val="clear" w:color="auto" w:fill="auto"/>
          </w:tcPr>
          <w:p w14:paraId="1ABAF79F" w14:textId="77777777" w:rsidR="00042FA5" w:rsidRDefault="00042FA5" w:rsidP="00D05D9D">
            <w:pPr>
              <w:spacing w:after="120"/>
              <w:rPr>
                <w:rFonts w:cs="Arial"/>
                <w:b/>
                <w:sz w:val="24"/>
                <w:szCs w:val="24"/>
              </w:rPr>
            </w:pPr>
          </w:p>
          <w:p w14:paraId="381EFBB4" w14:textId="797DB5CD" w:rsidR="0079417D" w:rsidRDefault="001B5386" w:rsidP="00D05D9D">
            <w:pPr>
              <w:spacing w:after="120"/>
              <w:rPr>
                <w:rFonts w:cs="Arial"/>
                <w:b/>
                <w:sz w:val="24"/>
                <w:szCs w:val="24"/>
              </w:rPr>
            </w:pPr>
            <w:r>
              <w:rPr>
                <w:rFonts w:cs="Arial"/>
                <w:b/>
                <w:sz w:val="24"/>
                <w:szCs w:val="24"/>
              </w:rPr>
              <w:t>KB</w:t>
            </w:r>
          </w:p>
          <w:p w14:paraId="17AAF33F" w14:textId="77777777" w:rsidR="0091619D" w:rsidRPr="008C2540" w:rsidRDefault="0091619D" w:rsidP="00D05D9D">
            <w:pPr>
              <w:spacing w:after="120"/>
              <w:rPr>
                <w:rFonts w:cs="Arial"/>
                <w:b/>
              </w:rPr>
            </w:pPr>
          </w:p>
          <w:p w14:paraId="4CB8DD35" w14:textId="6E8B86F8" w:rsidR="008C2540" w:rsidRDefault="00A11095" w:rsidP="008C2540">
            <w:pPr>
              <w:spacing w:after="120"/>
              <w:rPr>
                <w:rFonts w:cs="Arial"/>
                <w:b/>
                <w:sz w:val="24"/>
                <w:szCs w:val="24"/>
              </w:rPr>
            </w:pPr>
            <w:r>
              <w:rPr>
                <w:rFonts w:cs="Arial"/>
                <w:b/>
                <w:sz w:val="24"/>
                <w:szCs w:val="24"/>
              </w:rPr>
              <w:t>EM</w:t>
            </w:r>
          </w:p>
          <w:p w14:paraId="7688A091" w14:textId="77777777" w:rsidR="00AD1190" w:rsidRDefault="00AD1190" w:rsidP="00D05D9D">
            <w:pPr>
              <w:spacing w:after="120"/>
              <w:rPr>
                <w:rFonts w:cs="Arial"/>
                <w:b/>
                <w:sz w:val="24"/>
                <w:szCs w:val="24"/>
              </w:rPr>
            </w:pPr>
          </w:p>
          <w:p w14:paraId="36AAC0B5" w14:textId="6D24230A" w:rsidR="0091619D" w:rsidRDefault="00AD1190" w:rsidP="00D05D9D">
            <w:pPr>
              <w:spacing w:after="120"/>
              <w:rPr>
                <w:rFonts w:cs="Arial"/>
                <w:b/>
                <w:sz w:val="24"/>
                <w:szCs w:val="24"/>
              </w:rPr>
            </w:pPr>
            <w:r>
              <w:rPr>
                <w:rFonts w:cs="Arial"/>
                <w:b/>
                <w:sz w:val="24"/>
                <w:szCs w:val="24"/>
              </w:rPr>
              <w:t>CWC</w:t>
            </w:r>
          </w:p>
          <w:p w14:paraId="0D599D8C" w14:textId="1E611D10" w:rsidR="006929C1" w:rsidRPr="00897ADD" w:rsidRDefault="006929C1" w:rsidP="00D05D9D">
            <w:pPr>
              <w:spacing w:after="120"/>
              <w:rPr>
                <w:rFonts w:cs="Arial"/>
                <w:b/>
                <w:sz w:val="24"/>
                <w:szCs w:val="24"/>
              </w:rPr>
            </w:pPr>
          </w:p>
        </w:tc>
      </w:tr>
      <w:tr w:rsidR="0067172E" w:rsidRPr="00897ADD" w14:paraId="5980172C" w14:textId="77777777" w:rsidTr="00C57BB7">
        <w:tc>
          <w:tcPr>
            <w:tcW w:w="732" w:type="dxa"/>
            <w:shd w:val="clear" w:color="auto" w:fill="auto"/>
          </w:tcPr>
          <w:p w14:paraId="0A635904" w14:textId="0D31C06D" w:rsidR="0067172E" w:rsidRPr="003B571C" w:rsidRDefault="0091619D" w:rsidP="00D05D9D">
            <w:pPr>
              <w:spacing w:after="120"/>
              <w:rPr>
                <w:rFonts w:cs="Arial"/>
                <w:sz w:val="24"/>
                <w:szCs w:val="24"/>
              </w:rPr>
            </w:pPr>
            <w:r w:rsidRPr="003B571C">
              <w:rPr>
                <w:rFonts w:cs="Arial"/>
                <w:sz w:val="24"/>
                <w:szCs w:val="24"/>
              </w:rPr>
              <w:lastRenderedPageBreak/>
              <w:t>4</w:t>
            </w:r>
            <w:r w:rsidR="0067172E" w:rsidRPr="003B571C">
              <w:rPr>
                <w:rFonts w:cs="Arial"/>
                <w:sz w:val="24"/>
                <w:szCs w:val="24"/>
              </w:rPr>
              <w:t>.</w:t>
            </w:r>
          </w:p>
        </w:tc>
        <w:tc>
          <w:tcPr>
            <w:tcW w:w="8916" w:type="dxa"/>
            <w:shd w:val="clear" w:color="auto" w:fill="auto"/>
            <w:vAlign w:val="center"/>
          </w:tcPr>
          <w:p w14:paraId="48295ACD" w14:textId="698B5267" w:rsidR="0067560F" w:rsidRPr="006929C1" w:rsidRDefault="006929C1" w:rsidP="00D05D9D">
            <w:pPr>
              <w:spacing w:after="120"/>
              <w:rPr>
                <w:rFonts w:cs="Arial"/>
                <w:b/>
                <w:sz w:val="24"/>
                <w:szCs w:val="24"/>
              </w:rPr>
            </w:pPr>
            <w:r w:rsidRPr="006929C1">
              <w:rPr>
                <w:rFonts w:cs="Arial"/>
                <w:b/>
                <w:sz w:val="24"/>
                <w:szCs w:val="24"/>
              </w:rPr>
              <w:t>Spring 2017 Locality Hub Events</w:t>
            </w:r>
          </w:p>
          <w:p w14:paraId="570665E6" w14:textId="51303C8A" w:rsidR="006929C1" w:rsidRPr="006929C1" w:rsidRDefault="006929C1" w:rsidP="00D05D9D">
            <w:pPr>
              <w:pStyle w:val="ListParagraph"/>
              <w:numPr>
                <w:ilvl w:val="0"/>
                <w:numId w:val="7"/>
              </w:numPr>
              <w:spacing w:after="120"/>
              <w:contextualSpacing/>
              <w:rPr>
                <w:rFonts w:ascii="Arial" w:hAnsi="Arial" w:cs="Arial"/>
                <w:bCs/>
                <w:sz w:val="24"/>
                <w:szCs w:val="24"/>
              </w:rPr>
            </w:pPr>
            <w:r w:rsidRPr="006929C1">
              <w:rPr>
                <w:rFonts w:ascii="Arial" w:hAnsi="Arial" w:cs="Arial"/>
                <w:bCs/>
                <w:sz w:val="24"/>
                <w:szCs w:val="24"/>
              </w:rPr>
              <w:t>See attached presentation.</w:t>
            </w:r>
          </w:p>
          <w:p w14:paraId="6ABCF4B1" w14:textId="77777777" w:rsidR="006929C1" w:rsidRPr="006929C1" w:rsidRDefault="006929C1" w:rsidP="00D05D9D">
            <w:pPr>
              <w:spacing w:after="120"/>
              <w:contextualSpacing/>
              <w:rPr>
                <w:rFonts w:cs="Arial"/>
                <w:b/>
                <w:bCs/>
                <w:sz w:val="24"/>
                <w:szCs w:val="24"/>
              </w:rPr>
            </w:pPr>
            <w:bookmarkStart w:id="0" w:name="_GoBack"/>
            <w:bookmarkEnd w:id="0"/>
            <w:r w:rsidRPr="006929C1">
              <w:rPr>
                <w:rFonts w:cs="Arial"/>
                <w:b/>
                <w:bCs/>
                <w:sz w:val="24"/>
                <w:szCs w:val="24"/>
              </w:rPr>
              <w:t>Q &amp; A following presentation</w:t>
            </w:r>
          </w:p>
          <w:p w14:paraId="6E0407E2" w14:textId="77777777" w:rsidR="006929C1" w:rsidRPr="006929C1" w:rsidRDefault="006929C1" w:rsidP="00D05D9D">
            <w:pPr>
              <w:spacing w:after="120"/>
              <w:contextualSpacing/>
              <w:rPr>
                <w:rFonts w:cs="Arial"/>
                <w:b/>
                <w:bCs/>
                <w:sz w:val="24"/>
                <w:szCs w:val="24"/>
              </w:rPr>
            </w:pPr>
          </w:p>
          <w:p w14:paraId="58E60B17" w14:textId="6385E9DA" w:rsidR="004C7463" w:rsidRDefault="00A84535" w:rsidP="004C7463">
            <w:pPr>
              <w:spacing w:after="120"/>
              <w:contextualSpacing/>
              <w:rPr>
                <w:rFonts w:cs="Arial"/>
                <w:bCs/>
                <w:sz w:val="24"/>
                <w:szCs w:val="24"/>
              </w:rPr>
            </w:pPr>
            <w:r w:rsidRPr="00A84535">
              <w:rPr>
                <w:rFonts w:cs="Arial"/>
                <w:bCs/>
                <w:sz w:val="24"/>
                <w:szCs w:val="24"/>
              </w:rPr>
              <w:t xml:space="preserve">KB </w:t>
            </w:r>
            <w:r>
              <w:rPr>
                <w:rFonts w:cs="Arial"/>
                <w:bCs/>
                <w:sz w:val="24"/>
                <w:szCs w:val="24"/>
              </w:rPr>
              <w:t>–</w:t>
            </w:r>
            <w:r w:rsidRPr="00A84535">
              <w:rPr>
                <w:rFonts w:cs="Arial"/>
                <w:bCs/>
                <w:sz w:val="24"/>
                <w:szCs w:val="24"/>
              </w:rPr>
              <w:t xml:space="preserve"> </w:t>
            </w:r>
            <w:r>
              <w:rPr>
                <w:rFonts w:cs="Arial"/>
                <w:bCs/>
                <w:sz w:val="24"/>
                <w:szCs w:val="24"/>
              </w:rPr>
              <w:t xml:space="preserve">For those who are chronically isolated now – </w:t>
            </w:r>
            <w:r w:rsidR="00AD1190">
              <w:rPr>
                <w:rFonts w:cs="Arial"/>
                <w:bCs/>
                <w:sz w:val="24"/>
                <w:szCs w:val="24"/>
              </w:rPr>
              <w:t>interventions are time intensive and costly</w:t>
            </w:r>
            <w:r>
              <w:rPr>
                <w:rFonts w:cs="Arial"/>
                <w:bCs/>
                <w:sz w:val="24"/>
                <w:szCs w:val="24"/>
              </w:rPr>
              <w:t xml:space="preserve">, so we’re now focussing on </w:t>
            </w:r>
            <w:r w:rsidR="004C7463">
              <w:rPr>
                <w:rFonts w:cs="Arial"/>
                <w:bCs/>
                <w:sz w:val="24"/>
                <w:szCs w:val="24"/>
              </w:rPr>
              <w:t xml:space="preserve">prevention. In this context, universal transition points are very important for us to look at, in order to tackle loneliness when people are at the early stages of isolation and build in support before it becomes chronic.  </w:t>
            </w:r>
          </w:p>
          <w:p w14:paraId="29C31908" w14:textId="77777777" w:rsidR="008759B9" w:rsidRDefault="008759B9" w:rsidP="00D05D9D">
            <w:pPr>
              <w:spacing w:after="120"/>
              <w:contextualSpacing/>
              <w:rPr>
                <w:rFonts w:cs="Arial"/>
                <w:bCs/>
                <w:sz w:val="24"/>
                <w:szCs w:val="24"/>
              </w:rPr>
            </w:pPr>
          </w:p>
          <w:p w14:paraId="3CA41934" w14:textId="4A259DA1" w:rsidR="008759B9" w:rsidRDefault="008759B9" w:rsidP="00D05D9D">
            <w:pPr>
              <w:spacing w:after="120"/>
              <w:contextualSpacing/>
              <w:rPr>
                <w:rFonts w:cs="Arial"/>
                <w:bCs/>
                <w:sz w:val="24"/>
                <w:szCs w:val="24"/>
              </w:rPr>
            </w:pPr>
            <w:r>
              <w:rPr>
                <w:rFonts w:cs="Arial"/>
                <w:bCs/>
                <w:sz w:val="24"/>
                <w:szCs w:val="24"/>
              </w:rPr>
              <w:t xml:space="preserve">CB – Are there any opportunities to get </w:t>
            </w:r>
            <w:r w:rsidR="00AD1190">
              <w:rPr>
                <w:rFonts w:cs="Arial"/>
                <w:bCs/>
                <w:sz w:val="24"/>
                <w:szCs w:val="24"/>
              </w:rPr>
              <w:t xml:space="preserve">socially isolated </w:t>
            </w:r>
            <w:r>
              <w:rPr>
                <w:rFonts w:cs="Arial"/>
                <w:bCs/>
                <w:sz w:val="24"/>
                <w:szCs w:val="24"/>
              </w:rPr>
              <w:t>people into employment?</w:t>
            </w:r>
          </w:p>
          <w:p w14:paraId="7BAD16AC" w14:textId="77777777" w:rsidR="00AD1190" w:rsidRDefault="00AD1190" w:rsidP="00D05D9D">
            <w:pPr>
              <w:spacing w:after="120"/>
              <w:contextualSpacing/>
              <w:rPr>
                <w:rFonts w:cs="Arial"/>
                <w:bCs/>
                <w:sz w:val="24"/>
                <w:szCs w:val="24"/>
              </w:rPr>
            </w:pPr>
          </w:p>
          <w:p w14:paraId="592F6A0C" w14:textId="6A1AA6CA" w:rsidR="008759B9" w:rsidRDefault="008759B9" w:rsidP="00D05D9D">
            <w:pPr>
              <w:spacing w:after="120"/>
              <w:contextualSpacing/>
              <w:rPr>
                <w:rFonts w:cs="Arial"/>
                <w:bCs/>
                <w:sz w:val="24"/>
                <w:szCs w:val="24"/>
              </w:rPr>
            </w:pPr>
            <w:r>
              <w:rPr>
                <w:rFonts w:cs="Arial"/>
                <w:bCs/>
                <w:sz w:val="24"/>
                <w:szCs w:val="24"/>
              </w:rPr>
              <w:t xml:space="preserve">KB – There are two things here.  Firstly, we can </w:t>
            </w:r>
            <w:r w:rsidR="006C106F">
              <w:rPr>
                <w:rFonts w:cs="Arial"/>
                <w:bCs/>
                <w:sz w:val="24"/>
                <w:szCs w:val="24"/>
              </w:rPr>
              <w:t>work</w:t>
            </w:r>
            <w:r>
              <w:rPr>
                <w:rFonts w:cs="Arial"/>
                <w:bCs/>
                <w:sz w:val="24"/>
                <w:szCs w:val="24"/>
              </w:rPr>
              <w:t xml:space="preserve"> to help people to remain in employment</w:t>
            </w:r>
            <w:r w:rsidR="006C106F">
              <w:rPr>
                <w:rFonts w:cs="Arial"/>
                <w:bCs/>
                <w:sz w:val="24"/>
                <w:szCs w:val="24"/>
              </w:rPr>
              <w:t>, particularly as they age</w:t>
            </w:r>
            <w:r w:rsidR="00042FA5">
              <w:rPr>
                <w:rFonts w:cs="Arial"/>
                <w:bCs/>
                <w:sz w:val="24"/>
                <w:szCs w:val="24"/>
              </w:rPr>
              <w:t>,</w:t>
            </w:r>
            <w:r w:rsidR="006C106F">
              <w:rPr>
                <w:rFonts w:cs="Arial"/>
                <w:bCs/>
                <w:sz w:val="24"/>
                <w:szCs w:val="24"/>
              </w:rPr>
              <w:t xml:space="preserve"> through routes such as Possability People’s Employment Service.  Secon</w:t>
            </w:r>
            <w:r w:rsidR="00F84C9D">
              <w:rPr>
                <w:rFonts w:cs="Arial"/>
                <w:bCs/>
                <w:sz w:val="24"/>
                <w:szCs w:val="24"/>
              </w:rPr>
              <w:t xml:space="preserve">dly, there are many routes into </w:t>
            </w:r>
            <w:r w:rsidR="00C866AB">
              <w:rPr>
                <w:rFonts w:cs="Arial"/>
                <w:bCs/>
                <w:sz w:val="24"/>
                <w:szCs w:val="24"/>
              </w:rPr>
              <w:t>volunteering as people age, and we’re linking in more with organisations who can make this offer.</w:t>
            </w:r>
          </w:p>
          <w:p w14:paraId="3A4BD0AD" w14:textId="77777777" w:rsidR="00AD1190" w:rsidRDefault="00AD1190" w:rsidP="00D05D9D">
            <w:pPr>
              <w:spacing w:after="120"/>
              <w:contextualSpacing/>
              <w:rPr>
                <w:rFonts w:cs="Arial"/>
                <w:bCs/>
                <w:sz w:val="24"/>
                <w:szCs w:val="24"/>
              </w:rPr>
            </w:pPr>
          </w:p>
          <w:p w14:paraId="73473306" w14:textId="5D2430B3" w:rsidR="00C866AB" w:rsidRDefault="00C866AB" w:rsidP="00D05D9D">
            <w:pPr>
              <w:spacing w:after="120"/>
              <w:contextualSpacing/>
              <w:rPr>
                <w:rFonts w:cs="Arial"/>
                <w:bCs/>
                <w:sz w:val="24"/>
                <w:szCs w:val="24"/>
              </w:rPr>
            </w:pPr>
            <w:r>
              <w:rPr>
                <w:rFonts w:cs="Arial"/>
                <w:bCs/>
                <w:sz w:val="24"/>
                <w:szCs w:val="24"/>
              </w:rPr>
              <w:t>AA – The people we’re talking about are older, or approaching retirement so our focus will be mainly on volunteering as opposed to employment.  There is lots of ageism amongst employers, there needs to be a culture shift for anything to change.</w:t>
            </w:r>
          </w:p>
          <w:p w14:paraId="506D1F1D" w14:textId="77777777" w:rsidR="00C866AB" w:rsidRDefault="00C866AB" w:rsidP="00D05D9D">
            <w:pPr>
              <w:spacing w:after="120"/>
              <w:contextualSpacing/>
              <w:rPr>
                <w:rFonts w:cs="Arial"/>
                <w:bCs/>
                <w:sz w:val="24"/>
                <w:szCs w:val="24"/>
              </w:rPr>
            </w:pPr>
          </w:p>
          <w:p w14:paraId="55B285E6" w14:textId="26DCF971" w:rsidR="00C866AB" w:rsidRDefault="00C866AB" w:rsidP="00D05D9D">
            <w:pPr>
              <w:spacing w:after="120"/>
              <w:contextualSpacing/>
              <w:rPr>
                <w:rFonts w:cs="Arial"/>
                <w:bCs/>
                <w:sz w:val="24"/>
                <w:szCs w:val="24"/>
              </w:rPr>
            </w:pPr>
            <w:r>
              <w:rPr>
                <w:rFonts w:cs="Arial"/>
                <w:bCs/>
                <w:sz w:val="24"/>
                <w:szCs w:val="24"/>
              </w:rPr>
              <w:t>NC – I attend the Neighbourhood and Communities Board with Larissa.  Is Citywide part of this conversation?</w:t>
            </w:r>
          </w:p>
          <w:p w14:paraId="099150FF" w14:textId="77777777" w:rsidR="00AD1190" w:rsidRDefault="00AD1190" w:rsidP="00D05D9D">
            <w:pPr>
              <w:spacing w:after="120"/>
              <w:contextualSpacing/>
              <w:rPr>
                <w:rFonts w:cs="Arial"/>
                <w:bCs/>
                <w:sz w:val="24"/>
                <w:szCs w:val="24"/>
              </w:rPr>
            </w:pPr>
          </w:p>
          <w:p w14:paraId="591909D9" w14:textId="3355CC65" w:rsidR="00C866AB" w:rsidRDefault="00A11095" w:rsidP="00D05D9D">
            <w:pPr>
              <w:spacing w:after="120"/>
              <w:contextualSpacing/>
              <w:rPr>
                <w:rFonts w:cs="Arial"/>
                <w:bCs/>
                <w:sz w:val="24"/>
                <w:szCs w:val="24"/>
              </w:rPr>
            </w:pPr>
            <w:r>
              <w:rPr>
                <w:rFonts w:cs="Arial"/>
                <w:bCs/>
                <w:sz w:val="24"/>
                <w:szCs w:val="24"/>
              </w:rPr>
              <w:t>EM</w:t>
            </w:r>
            <w:r w:rsidR="00C866AB">
              <w:rPr>
                <w:rFonts w:cs="Arial"/>
                <w:bCs/>
                <w:sz w:val="24"/>
                <w:szCs w:val="24"/>
              </w:rPr>
              <w:t xml:space="preserve"> – People coming to the Neighbourhood and Communities Board are there to do action plans, and people working within neighbourhoods and communities will be involved in this and at board level.  The hub work is working more at neighbourhood level, but we need to make more links with the higher levels too.  We’re still at the early stages of building</w:t>
            </w:r>
            <w:r w:rsidR="007225AD">
              <w:rPr>
                <w:rFonts w:cs="Arial"/>
                <w:bCs/>
                <w:sz w:val="24"/>
                <w:szCs w:val="24"/>
              </w:rPr>
              <w:t xml:space="preserve"> in what’s already happening at neighbourhood level, without reinventing the infrastructure.</w:t>
            </w:r>
          </w:p>
          <w:p w14:paraId="7142157D" w14:textId="77777777" w:rsidR="007225AD" w:rsidRDefault="007225AD" w:rsidP="00D05D9D">
            <w:pPr>
              <w:spacing w:after="120"/>
              <w:contextualSpacing/>
              <w:rPr>
                <w:rFonts w:cs="Arial"/>
                <w:bCs/>
                <w:sz w:val="24"/>
                <w:szCs w:val="24"/>
              </w:rPr>
            </w:pPr>
          </w:p>
          <w:p w14:paraId="553FB2D6" w14:textId="51663402" w:rsidR="007225AD" w:rsidRDefault="007225AD" w:rsidP="00D05D9D">
            <w:pPr>
              <w:spacing w:after="120"/>
              <w:contextualSpacing/>
              <w:rPr>
                <w:rFonts w:cs="Arial"/>
                <w:bCs/>
                <w:sz w:val="24"/>
                <w:szCs w:val="24"/>
              </w:rPr>
            </w:pPr>
            <w:r>
              <w:rPr>
                <w:rFonts w:cs="Arial"/>
                <w:bCs/>
                <w:sz w:val="24"/>
                <w:szCs w:val="24"/>
              </w:rPr>
              <w:t xml:space="preserve">KB – </w:t>
            </w:r>
          </w:p>
          <w:p w14:paraId="6A0DD7ED" w14:textId="77777777" w:rsidR="007225AD" w:rsidRDefault="007225AD" w:rsidP="00D05D9D">
            <w:pPr>
              <w:spacing w:after="120"/>
              <w:contextualSpacing/>
              <w:rPr>
                <w:rFonts w:cs="Arial"/>
                <w:bCs/>
                <w:sz w:val="24"/>
                <w:szCs w:val="24"/>
              </w:rPr>
            </w:pPr>
          </w:p>
          <w:p w14:paraId="0F3F581F" w14:textId="7567EE2E" w:rsidR="007225AD" w:rsidRDefault="00A11095" w:rsidP="00D05D9D">
            <w:pPr>
              <w:spacing w:after="120"/>
              <w:contextualSpacing/>
              <w:rPr>
                <w:rFonts w:cs="Arial"/>
                <w:bCs/>
                <w:sz w:val="24"/>
                <w:szCs w:val="24"/>
              </w:rPr>
            </w:pPr>
            <w:r>
              <w:rPr>
                <w:rFonts w:cs="Arial"/>
                <w:bCs/>
                <w:sz w:val="24"/>
                <w:szCs w:val="24"/>
              </w:rPr>
              <w:t>EM</w:t>
            </w:r>
            <w:r w:rsidR="007225AD">
              <w:rPr>
                <w:rFonts w:cs="Arial"/>
                <w:bCs/>
                <w:sz w:val="24"/>
                <w:szCs w:val="24"/>
              </w:rPr>
              <w:t xml:space="preserve"> - In </w:t>
            </w:r>
            <w:proofErr w:type="spellStart"/>
            <w:r w:rsidR="007225AD">
              <w:rPr>
                <w:rFonts w:cs="Arial"/>
                <w:bCs/>
                <w:sz w:val="24"/>
                <w:szCs w:val="24"/>
              </w:rPr>
              <w:t>Whitehawk</w:t>
            </w:r>
            <w:proofErr w:type="spellEnd"/>
            <w:r w:rsidR="007225AD">
              <w:rPr>
                <w:rFonts w:cs="Arial"/>
                <w:bCs/>
                <w:sz w:val="24"/>
                <w:szCs w:val="24"/>
              </w:rPr>
              <w:t>, there is a digital map of who is doing what across the sectors, which could be rolled out across the rest of the city.</w:t>
            </w:r>
          </w:p>
          <w:p w14:paraId="201CF458" w14:textId="77777777" w:rsidR="00AD1190" w:rsidRDefault="00AD1190" w:rsidP="00D05D9D">
            <w:pPr>
              <w:spacing w:after="120"/>
              <w:contextualSpacing/>
              <w:rPr>
                <w:rFonts w:cs="Arial"/>
                <w:bCs/>
                <w:sz w:val="24"/>
                <w:szCs w:val="24"/>
              </w:rPr>
            </w:pPr>
          </w:p>
          <w:p w14:paraId="68AB1A95" w14:textId="5E137177" w:rsidR="007225AD" w:rsidRDefault="007225AD" w:rsidP="00D05D9D">
            <w:pPr>
              <w:spacing w:after="120"/>
              <w:contextualSpacing/>
              <w:rPr>
                <w:rFonts w:cs="Arial"/>
                <w:bCs/>
                <w:sz w:val="24"/>
                <w:szCs w:val="24"/>
              </w:rPr>
            </w:pPr>
            <w:r w:rsidRPr="00041650">
              <w:rPr>
                <w:rFonts w:cs="Arial"/>
                <w:b/>
                <w:bCs/>
                <w:sz w:val="24"/>
                <w:szCs w:val="24"/>
              </w:rPr>
              <w:t>ACTION</w:t>
            </w:r>
            <w:r w:rsidR="00AD1190">
              <w:rPr>
                <w:rFonts w:cs="Arial"/>
                <w:bCs/>
                <w:sz w:val="24"/>
                <w:szCs w:val="24"/>
              </w:rPr>
              <w:t xml:space="preserve"> – </w:t>
            </w:r>
            <w:r w:rsidR="00A11095">
              <w:rPr>
                <w:rFonts w:cs="Arial"/>
                <w:bCs/>
                <w:sz w:val="24"/>
                <w:szCs w:val="24"/>
              </w:rPr>
              <w:t>EM</w:t>
            </w:r>
            <w:r>
              <w:rPr>
                <w:rFonts w:cs="Arial"/>
                <w:bCs/>
                <w:sz w:val="24"/>
                <w:szCs w:val="24"/>
              </w:rPr>
              <w:t xml:space="preserve"> to update next time on the progress of the report and outcome.</w:t>
            </w:r>
          </w:p>
          <w:p w14:paraId="631CFDB8" w14:textId="77777777" w:rsidR="00041650" w:rsidRDefault="00041650" w:rsidP="00D05D9D">
            <w:pPr>
              <w:spacing w:after="120"/>
              <w:contextualSpacing/>
              <w:rPr>
                <w:rFonts w:cs="Arial"/>
                <w:bCs/>
                <w:sz w:val="24"/>
                <w:szCs w:val="24"/>
              </w:rPr>
            </w:pPr>
          </w:p>
          <w:p w14:paraId="63324C6D" w14:textId="4E725302" w:rsidR="00AD1190" w:rsidRDefault="007225AD" w:rsidP="00D05D9D">
            <w:pPr>
              <w:spacing w:after="120"/>
              <w:contextualSpacing/>
              <w:rPr>
                <w:rFonts w:cs="Arial"/>
                <w:sz w:val="24"/>
                <w:szCs w:val="24"/>
              </w:rPr>
            </w:pPr>
            <w:r>
              <w:rPr>
                <w:rFonts w:cs="Arial"/>
                <w:bCs/>
                <w:sz w:val="24"/>
                <w:szCs w:val="24"/>
              </w:rPr>
              <w:t xml:space="preserve">TM – </w:t>
            </w:r>
            <w:r w:rsidR="00042FA5">
              <w:rPr>
                <w:rFonts w:cs="Arial"/>
                <w:bCs/>
                <w:sz w:val="24"/>
                <w:szCs w:val="24"/>
              </w:rPr>
              <w:t>B</w:t>
            </w:r>
            <w:r>
              <w:rPr>
                <w:rFonts w:cs="Arial"/>
                <w:bCs/>
                <w:sz w:val="24"/>
                <w:szCs w:val="24"/>
              </w:rPr>
              <w:t>ereavement is a</w:t>
            </w:r>
            <w:r w:rsidR="00042FA5">
              <w:rPr>
                <w:rFonts w:cs="Arial"/>
                <w:bCs/>
                <w:sz w:val="24"/>
                <w:szCs w:val="24"/>
              </w:rPr>
              <w:t>lso a</w:t>
            </w:r>
            <w:r>
              <w:rPr>
                <w:rFonts w:cs="Arial"/>
                <w:bCs/>
                <w:sz w:val="24"/>
                <w:szCs w:val="24"/>
              </w:rPr>
              <w:t xml:space="preserve"> key area to look at.  Carers who have stopped caring can feel bereaved, or experience a loss in identity.  </w:t>
            </w:r>
            <w:r w:rsidR="005571FE">
              <w:rPr>
                <w:rFonts w:cs="Arial"/>
                <w:bCs/>
                <w:sz w:val="24"/>
                <w:szCs w:val="24"/>
              </w:rPr>
              <w:t>For example, w</w:t>
            </w:r>
            <w:r w:rsidR="00AD1190">
              <w:rPr>
                <w:rFonts w:cs="Arial"/>
                <w:bCs/>
                <w:sz w:val="24"/>
                <w:szCs w:val="24"/>
              </w:rPr>
              <w:t>orkers supporting carers within voluntary and statutory sectors</w:t>
            </w:r>
            <w:r w:rsidR="005571FE">
              <w:rPr>
                <w:rFonts w:cs="Arial"/>
                <w:bCs/>
                <w:sz w:val="24"/>
                <w:szCs w:val="24"/>
              </w:rPr>
              <w:t xml:space="preserve">, together with Health Trainers and the Rock Clinic </w:t>
            </w:r>
            <w:r w:rsidR="00AD1190">
              <w:rPr>
                <w:rFonts w:cs="Arial"/>
                <w:bCs/>
                <w:sz w:val="24"/>
                <w:szCs w:val="24"/>
              </w:rPr>
              <w:t xml:space="preserve">have pledged to </w:t>
            </w:r>
            <w:r w:rsidR="005571FE" w:rsidRPr="005571FE">
              <w:rPr>
                <w:rFonts w:cs="Arial"/>
                <w:sz w:val="24"/>
                <w:szCs w:val="24"/>
              </w:rPr>
              <w:t>come together to</w:t>
            </w:r>
            <w:r w:rsidR="005571FE">
              <w:rPr>
                <w:rFonts w:cs="Arial"/>
              </w:rPr>
              <w:t xml:space="preserve"> </w:t>
            </w:r>
            <w:r w:rsidR="00AD1190" w:rsidRPr="005571FE">
              <w:rPr>
                <w:rFonts w:cs="Arial"/>
                <w:sz w:val="24"/>
                <w:szCs w:val="24"/>
              </w:rPr>
              <w:t>discuss bri</w:t>
            </w:r>
            <w:r w:rsidR="005571FE">
              <w:rPr>
                <w:rFonts w:cs="Arial"/>
                <w:sz w:val="24"/>
                <w:szCs w:val="24"/>
              </w:rPr>
              <w:t>dging gaps for bereaved carers , with the</w:t>
            </w:r>
            <w:r w:rsidR="00AD1190" w:rsidRPr="005571FE">
              <w:rPr>
                <w:rFonts w:cs="Arial"/>
                <w:sz w:val="24"/>
                <w:szCs w:val="24"/>
              </w:rPr>
              <w:t xml:space="preserve"> possibility </w:t>
            </w:r>
            <w:r w:rsidR="004C7463">
              <w:rPr>
                <w:rFonts w:cs="Arial"/>
                <w:sz w:val="24"/>
                <w:szCs w:val="24"/>
              </w:rPr>
              <w:t>to explore a 6 month check in -acknowledging that gap and</w:t>
            </w:r>
            <w:r w:rsidR="00AD1190" w:rsidRPr="005571FE">
              <w:rPr>
                <w:rFonts w:cs="Arial"/>
                <w:sz w:val="24"/>
                <w:szCs w:val="24"/>
              </w:rPr>
              <w:t xml:space="preserve"> reduc</w:t>
            </w:r>
            <w:r w:rsidR="004C7463">
              <w:rPr>
                <w:rFonts w:cs="Arial"/>
                <w:sz w:val="24"/>
                <w:szCs w:val="24"/>
              </w:rPr>
              <w:t>ing isolation.</w:t>
            </w:r>
          </w:p>
          <w:p w14:paraId="5E713CCA" w14:textId="77777777" w:rsidR="005571FE" w:rsidRDefault="005571FE" w:rsidP="00D05D9D">
            <w:pPr>
              <w:spacing w:after="120"/>
              <w:contextualSpacing/>
              <w:rPr>
                <w:rFonts w:cs="Arial"/>
                <w:sz w:val="24"/>
                <w:szCs w:val="24"/>
              </w:rPr>
            </w:pPr>
          </w:p>
          <w:p w14:paraId="12E75E94" w14:textId="77777777" w:rsidR="004C7463" w:rsidRDefault="004C7463" w:rsidP="00D05D9D">
            <w:pPr>
              <w:spacing w:after="120"/>
              <w:contextualSpacing/>
              <w:rPr>
                <w:rFonts w:cs="Arial"/>
                <w:sz w:val="24"/>
                <w:szCs w:val="24"/>
              </w:rPr>
            </w:pPr>
          </w:p>
          <w:p w14:paraId="512407FD" w14:textId="77777777" w:rsidR="004C7463" w:rsidRDefault="004C7463" w:rsidP="00D05D9D">
            <w:pPr>
              <w:spacing w:after="120"/>
              <w:contextualSpacing/>
              <w:rPr>
                <w:rFonts w:cs="Arial"/>
                <w:sz w:val="24"/>
                <w:szCs w:val="24"/>
              </w:rPr>
            </w:pPr>
          </w:p>
          <w:p w14:paraId="6E5365E6" w14:textId="77777777" w:rsidR="004C7463" w:rsidRDefault="004C7463" w:rsidP="00D05D9D">
            <w:pPr>
              <w:spacing w:after="120"/>
              <w:contextualSpacing/>
              <w:rPr>
                <w:rFonts w:cs="Arial"/>
                <w:sz w:val="24"/>
                <w:szCs w:val="24"/>
              </w:rPr>
            </w:pPr>
          </w:p>
          <w:p w14:paraId="393608BF" w14:textId="68FA53E3" w:rsidR="005571FE" w:rsidRPr="005571FE" w:rsidRDefault="005571FE" w:rsidP="00D05D9D">
            <w:pPr>
              <w:spacing w:after="120"/>
              <w:contextualSpacing/>
              <w:rPr>
                <w:rFonts w:cs="Arial"/>
                <w:bCs/>
                <w:sz w:val="24"/>
                <w:szCs w:val="24"/>
              </w:rPr>
            </w:pPr>
            <w:r>
              <w:rPr>
                <w:rFonts w:cs="Arial"/>
                <w:bCs/>
                <w:sz w:val="24"/>
                <w:szCs w:val="24"/>
              </w:rPr>
              <w:lastRenderedPageBreak/>
              <w:t>Within retirement, we’re working with employers to see how they can better link in.</w:t>
            </w:r>
          </w:p>
          <w:p w14:paraId="70B915A0" w14:textId="77777777" w:rsidR="00041650" w:rsidRDefault="00041650" w:rsidP="00D05D9D">
            <w:pPr>
              <w:spacing w:after="120"/>
              <w:contextualSpacing/>
              <w:rPr>
                <w:rFonts w:cs="Arial"/>
                <w:bCs/>
                <w:sz w:val="24"/>
                <w:szCs w:val="24"/>
              </w:rPr>
            </w:pPr>
          </w:p>
          <w:p w14:paraId="44E41DC8" w14:textId="2858981E" w:rsidR="00041650" w:rsidRDefault="00041650" w:rsidP="00D05D9D">
            <w:pPr>
              <w:spacing w:after="120"/>
              <w:contextualSpacing/>
              <w:rPr>
                <w:rFonts w:cs="Arial"/>
                <w:bCs/>
                <w:sz w:val="24"/>
                <w:szCs w:val="24"/>
              </w:rPr>
            </w:pPr>
            <w:r>
              <w:rPr>
                <w:rFonts w:cs="Arial"/>
                <w:bCs/>
                <w:sz w:val="24"/>
                <w:szCs w:val="24"/>
              </w:rPr>
              <w:t>AA –</w:t>
            </w:r>
            <w:r w:rsidR="00042FA5">
              <w:rPr>
                <w:rFonts w:cs="Arial"/>
                <w:bCs/>
                <w:sz w:val="24"/>
                <w:szCs w:val="24"/>
              </w:rPr>
              <w:t xml:space="preserve"> </w:t>
            </w:r>
            <w:r>
              <w:rPr>
                <w:rFonts w:cs="Arial"/>
                <w:bCs/>
                <w:sz w:val="24"/>
                <w:szCs w:val="24"/>
              </w:rPr>
              <w:t>We need to focus on prevention before people get to the chronic loneliness point.  The Public Health report looks at prevention in different geographical areas, pulling together examples of best practice, which is in development now.</w:t>
            </w:r>
          </w:p>
          <w:p w14:paraId="71268F7A" w14:textId="77777777" w:rsidR="002316BC" w:rsidRDefault="002316BC" w:rsidP="00D05D9D">
            <w:pPr>
              <w:spacing w:after="120"/>
              <w:contextualSpacing/>
              <w:rPr>
                <w:rFonts w:cs="Arial"/>
                <w:bCs/>
                <w:sz w:val="24"/>
                <w:szCs w:val="24"/>
              </w:rPr>
            </w:pPr>
          </w:p>
          <w:p w14:paraId="23783098" w14:textId="41A7EA2A" w:rsidR="00041650" w:rsidRPr="00A84535" w:rsidRDefault="00041650" w:rsidP="00D05D9D">
            <w:pPr>
              <w:spacing w:after="120"/>
              <w:contextualSpacing/>
              <w:rPr>
                <w:rFonts w:cs="Arial"/>
                <w:bCs/>
                <w:sz w:val="24"/>
                <w:szCs w:val="24"/>
              </w:rPr>
            </w:pPr>
            <w:r w:rsidRPr="00041650">
              <w:rPr>
                <w:rFonts w:cs="Arial"/>
                <w:b/>
                <w:bCs/>
                <w:sz w:val="24"/>
                <w:szCs w:val="24"/>
              </w:rPr>
              <w:t>ACTION</w:t>
            </w:r>
            <w:r>
              <w:rPr>
                <w:rFonts w:cs="Arial"/>
                <w:bCs/>
                <w:sz w:val="24"/>
                <w:szCs w:val="24"/>
              </w:rPr>
              <w:t xml:space="preserve"> – AA to update CWC on the report when it’s available.</w:t>
            </w:r>
          </w:p>
          <w:p w14:paraId="7746EB44" w14:textId="77777777" w:rsidR="006929C1" w:rsidRDefault="006929C1" w:rsidP="00D05D9D">
            <w:pPr>
              <w:spacing w:after="120"/>
              <w:contextualSpacing/>
              <w:rPr>
                <w:rFonts w:cs="Arial"/>
                <w:b/>
                <w:bCs/>
                <w:sz w:val="24"/>
                <w:szCs w:val="24"/>
              </w:rPr>
            </w:pPr>
          </w:p>
          <w:p w14:paraId="6B856D16" w14:textId="0EC4ADA5" w:rsidR="00041650" w:rsidRDefault="00041650" w:rsidP="00D05D9D">
            <w:pPr>
              <w:spacing w:after="120"/>
              <w:contextualSpacing/>
              <w:rPr>
                <w:rFonts w:cs="Arial"/>
                <w:bCs/>
                <w:sz w:val="24"/>
                <w:szCs w:val="24"/>
              </w:rPr>
            </w:pPr>
            <w:r>
              <w:rPr>
                <w:rFonts w:cs="Arial"/>
                <w:bCs/>
                <w:sz w:val="24"/>
                <w:szCs w:val="24"/>
              </w:rPr>
              <w:t xml:space="preserve">PH – We see more people with complex needs, and </w:t>
            </w:r>
            <w:r w:rsidR="00042FA5">
              <w:rPr>
                <w:rFonts w:cs="Arial"/>
                <w:bCs/>
                <w:sz w:val="24"/>
                <w:szCs w:val="24"/>
              </w:rPr>
              <w:t>t</w:t>
            </w:r>
            <w:r>
              <w:rPr>
                <w:rFonts w:cs="Arial"/>
                <w:bCs/>
                <w:sz w:val="24"/>
                <w:szCs w:val="24"/>
              </w:rPr>
              <w:t xml:space="preserve">he longer things are left, the worse it gets.  There is a </w:t>
            </w:r>
            <w:r w:rsidR="00042FA5">
              <w:rPr>
                <w:rFonts w:cs="Arial"/>
                <w:bCs/>
                <w:sz w:val="24"/>
                <w:szCs w:val="24"/>
              </w:rPr>
              <w:t>wealth</w:t>
            </w:r>
            <w:r>
              <w:rPr>
                <w:rFonts w:cs="Arial"/>
                <w:bCs/>
                <w:sz w:val="24"/>
                <w:szCs w:val="24"/>
              </w:rPr>
              <w:t xml:space="preserve"> of therapeutic services</w:t>
            </w:r>
            <w:r w:rsidR="00042FA5">
              <w:rPr>
                <w:rFonts w:cs="Arial"/>
                <w:bCs/>
                <w:sz w:val="24"/>
                <w:szCs w:val="24"/>
              </w:rPr>
              <w:t xml:space="preserve"> available</w:t>
            </w:r>
            <w:r>
              <w:rPr>
                <w:rFonts w:cs="Arial"/>
                <w:bCs/>
                <w:sz w:val="24"/>
                <w:szCs w:val="24"/>
              </w:rPr>
              <w:t xml:space="preserve"> such as </w:t>
            </w:r>
            <w:r w:rsidR="00042FA5">
              <w:rPr>
                <w:rFonts w:cs="Arial"/>
                <w:bCs/>
                <w:sz w:val="24"/>
                <w:szCs w:val="24"/>
              </w:rPr>
              <w:t xml:space="preserve">the </w:t>
            </w:r>
            <w:r>
              <w:rPr>
                <w:rFonts w:cs="Arial"/>
                <w:bCs/>
                <w:sz w:val="24"/>
                <w:szCs w:val="24"/>
              </w:rPr>
              <w:t>Recovery College</w:t>
            </w:r>
            <w:r w:rsidR="00042FA5">
              <w:rPr>
                <w:rFonts w:cs="Arial"/>
                <w:bCs/>
                <w:sz w:val="24"/>
                <w:szCs w:val="24"/>
              </w:rPr>
              <w:t>, but p</w:t>
            </w:r>
            <w:r>
              <w:rPr>
                <w:rFonts w:cs="Arial"/>
                <w:bCs/>
                <w:sz w:val="24"/>
                <w:szCs w:val="24"/>
              </w:rPr>
              <w:t xml:space="preserve">eople who are emotionally damaged need more support to help them get to the right </w:t>
            </w:r>
            <w:r w:rsidR="00E233AF">
              <w:rPr>
                <w:rFonts w:cs="Arial"/>
                <w:bCs/>
                <w:sz w:val="24"/>
                <w:szCs w:val="24"/>
              </w:rPr>
              <w:t>place in order to access services in the first place.</w:t>
            </w:r>
            <w:r w:rsidR="00F47E95">
              <w:rPr>
                <w:rFonts w:cs="Arial"/>
                <w:bCs/>
                <w:sz w:val="24"/>
                <w:szCs w:val="24"/>
              </w:rPr>
              <w:t xml:space="preserve">  It takes time for people to build their confidence in accessing thi</w:t>
            </w:r>
            <w:r w:rsidR="009E57E4">
              <w:rPr>
                <w:rFonts w:cs="Arial"/>
                <w:bCs/>
                <w:sz w:val="24"/>
                <w:szCs w:val="24"/>
              </w:rPr>
              <w:t xml:space="preserve">ngs, and recognising that </w:t>
            </w:r>
            <w:r w:rsidR="005571FE">
              <w:rPr>
                <w:rFonts w:cs="Arial"/>
                <w:bCs/>
                <w:sz w:val="24"/>
                <w:szCs w:val="24"/>
              </w:rPr>
              <w:t>there is help available.</w:t>
            </w:r>
          </w:p>
          <w:p w14:paraId="73342A22" w14:textId="77777777" w:rsidR="00F47E95" w:rsidRDefault="00F47E95" w:rsidP="00D05D9D">
            <w:pPr>
              <w:spacing w:after="120"/>
              <w:contextualSpacing/>
              <w:rPr>
                <w:rFonts w:cs="Arial"/>
                <w:bCs/>
                <w:sz w:val="24"/>
                <w:szCs w:val="24"/>
              </w:rPr>
            </w:pPr>
          </w:p>
          <w:p w14:paraId="6ACA976C" w14:textId="0E3CE3A0" w:rsidR="00F47E95" w:rsidRDefault="00F47E95" w:rsidP="00D05D9D">
            <w:pPr>
              <w:spacing w:after="120"/>
              <w:contextualSpacing/>
              <w:rPr>
                <w:rFonts w:cs="Arial"/>
                <w:bCs/>
                <w:sz w:val="24"/>
                <w:szCs w:val="24"/>
              </w:rPr>
            </w:pPr>
            <w:r>
              <w:rPr>
                <w:rFonts w:cs="Arial"/>
                <w:bCs/>
                <w:sz w:val="24"/>
                <w:szCs w:val="24"/>
              </w:rPr>
              <w:t>KB – Preparedness is important to look at – what services can help when people are at different transition points.  How do people help</w:t>
            </w:r>
            <w:r w:rsidR="00075D84">
              <w:rPr>
                <w:rFonts w:cs="Arial"/>
                <w:bCs/>
                <w:sz w:val="24"/>
                <w:szCs w:val="24"/>
              </w:rPr>
              <w:t xml:space="preserve"> and understand how to access therapeutic preventative services and prevent chronic loneliness further down the line.  We need to look</w:t>
            </w:r>
            <w:r w:rsidR="00C0549F">
              <w:rPr>
                <w:rFonts w:cs="Arial"/>
                <w:bCs/>
                <w:sz w:val="24"/>
                <w:szCs w:val="24"/>
              </w:rPr>
              <w:t xml:space="preserve"> at ways in which we can raise more awareness of how to promote what is available out there.</w:t>
            </w:r>
            <w:r w:rsidR="009E57E4">
              <w:rPr>
                <w:rFonts w:cs="Arial"/>
                <w:bCs/>
                <w:sz w:val="24"/>
                <w:szCs w:val="24"/>
              </w:rPr>
              <w:t xml:space="preserve">   We’re looking at partners in the private sector more broadly, what’s out there and linking them into community-based activities.</w:t>
            </w:r>
          </w:p>
          <w:p w14:paraId="04681228" w14:textId="77777777" w:rsidR="00C0549F" w:rsidRDefault="00C0549F" w:rsidP="00D05D9D">
            <w:pPr>
              <w:spacing w:after="120"/>
              <w:contextualSpacing/>
              <w:rPr>
                <w:rFonts w:cs="Arial"/>
                <w:bCs/>
                <w:sz w:val="24"/>
                <w:szCs w:val="24"/>
              </w:rPr>
            </w:pPr>
          </w:p>
          <w:p w14:paraId="727FF0A9" w14:textId="293F862B" w:rsidR="00C0549F" w:rsidRDefault="00C0549F" w:rsidP="00D05D9D">
            <w:pPr>
              <w:spacing w:after="120"/>
              <w:contextualSpacing/>
              <w:rPr>
                <w:rFonts w:cs="Arial"/>
                <w:bCs/>
                <w:sz w:val="24"/>
                <w:szCs w:val="24"/>
              </w:rPr>
            </w:pPr>
            <w:r>
              <w:rPr>
                <w:rFonts w:cs="Arial"/>
                <w:bCs/>
                <w:sz w:val="24"/>
                <w:szCs w:val="24"/>
              </w:rPr>
              <w:t xml:space="preserve">TM – One thing groups can do is promote having a carer come along to an activity / group to help people to access it, which is an easy, immediate solution.  </w:t>
            </w:r>
          </w:p>
          <w:p w14:paraId="4CB151D1" w14:textId="77777777" w:rsidR="00DF4069" w:rsidRDefault="00DF4069" w:rsidP="00D05D9D">
            <w:pPr>
              <w:spacing w:after="120"/>
              <w:contextualSpacing/>
              <w:rPr>
                <w:rFonts w:cs="Arial"/>
                <w:bCs/>
                <w:sz w:val="24"/>
                <w:szCs w:val="24"/>
              </w:rPr>
            </w:pPr>
          </w:p>
          <w:p w14:paraId="1AD383E4" w14:textId="0E35B837" w:rsidR="00DF4069" w:rsidRDefault="00DF4069" w:rsidP="00D05D9D">
            <w:pPr>
              <w:spacing w:after="120"/>
              <w:contextualSpacing/>
              <w:rPr>
                <w:rFonts w:cs="Arial"/>
                <w:bCs/>
                <w:sz w:val="24"/>
                <w:szCs w:val="24"/>
              </w:rPr>
            </w:pPr>
            <w:r>
              <w:rPr>
                <w:rFonts w:cs="Arial"/>
                <w:bCs/>
                <w:sz w:val="24"/>
                <w:szCs w:val="24"/>
              </w:rPr>
              <w:t>AA – There is a lot out there, but if you’re not in a crisis, you don’t know how to access that support.</w:t>
            </w:r>
          </w:p>
          <w:p w14:paraId="406D64BE" w14:textId="61423363" w:rsidR="00F47E95" w:rsidRPr="00041650" w:rsidRDefault="00F47E95" w:rsidP="00D05D9D">
            <w:pPr>
              <w:spacing w:after="120"/>
              <w:contextualSpacing/>
              <w:rPr>
                <w:rFonts w:cs="Arial"/>
                <w:bCs/>
                <w:sz w:val="24"/>
                <w:szCs w:val="24"/>
              </w:rPr>
            </w:pPr>
          </w:p>
        </w:tc>
        <w:tc>
          <w:tcPr>
            <w:tcW w:w="1121" w:type="dxa"/>
            <w:shd w:val="clear" w:color="auto" w:fill="auto"/>
          </w:tcPr>
          <w:p w14:paraId="3DE8C915" w14:textId="77777777" w:rsidR="009E57E4" w:rsidRDefault="009E57E4" w:rsidP="00D05D9D">
            <w:pPr>
              <w:spacing w:after="120"/>
              <w:rPr>
                <w:rFonts w:cs="Arial"/>
                <w:b/>
                <w:sz w:val="24"/>
                <w:szCs w:val="24"/>
              </w:rPr>
            </w:pPr>
          </w:p>
          <w:p w14:paraId="3E410949" w14:textId="77777777" w:rsidR="00F83266" w:rsidRDefault="006929C1" w:rsidP="00D05D9D">
            <w:pPr>
              <w:spacing w:after="120"/>
              <w:rPr>
                <w:rFonts w:cs="Arial"/>
                <w:b/>
                <w:sz w:val="24"/>
                <w:szCs w:val="24"/>
              </w:rPr>
            </w:pPr>
            <w:r>
              <w:rPr>
                <w:rFonts w:cs="Arial"/>
                <w:b/>
                <w:sz w:val="24"/>
                <w:szCs w:val="24"/>
              </w:rPr>
              <w:t>TM</w:t>
            </w:r>
          </w:p>
          <w:p w14:paraId="600E01DF" w14:textId="77777777" w:rsidR="009E57E4" w:rsidRDefault="009E57E4" w:rsidP="00D05D9D">
            <w:pPr>
              <w:spacing w:after="120"/>
              <w:rPr>
                <w:rFonts w:cs="Arial"/>
                <w:b/>
                <w:sz w:val="24"/>
                <w:szCs w:val="24"/>
              </w:rPr>
            </w:pPr>
          </w:p>
          <w:p w14:paraId="146AA560" w14:textId="77777777" w:rsidR="009E57E4" w:rsidRDefault="009E57E4" w:rsidP="00D05D9D">
            <w:pPr>
              <w:spacing w:after="120"/>
              <w:rPr>
                <w:rFonts w:cs="Arial"/>
                <w:b/>
                <w:sz w:val="24"/>
                <w:szCs w:val="24"/>
              </w:rPr>
            </w:pPr>
          </w:p>
          <w:p w14:paraId="5A5713CA" w14:textId="77777777" w:rsidR="009E57E4" w:rsidRDefault="009E57E4" w:rsidP="00D05D9D">
            <w:pPr>
              <w:spacing w:after="120"/>
              <w:rPr>
                <w:rFonts w:cs="Arial"/>
                <w:b/>
                <w:sz w:val="24"/>
                <w:szCs w:val="24"/>
              </w:rPr>
            </w:pPr>
          </w:p>
          <w:p w14:paraId="599F03E6" w14:textId="77777777" w:rsidR="009E57E4" w:rsidRDefault="009E57E4" w:rsidP="00D05D9D">
            <w:pPr>
              <w:spacing w:after="120"/>
              <w:rPr>
                <w:rFonts w:cs="Arial"/>
                <w:b/>
                <w:sz w:val="24"/>
                <w:szCs w:val="24"/>
              </w:rPr>
            </w:pPr>
          </w:p>
          <w:p w14:paraId="44656E63" w14:textId="77777777" w:rsidR="009E57E4" w:rsidRDefault="009E57E4" w:rsidP="00D05D9D">
            <w:pPr>
              <w:spacing w:after="120"/>
              <w:rPr>
                <w:rFonts w:cs="Arial"/>
                <w:b/>
                <w:sz w:val="24"/>
                <w:szCs w:val="24"/>
              </w:rPr>
            </w:pPr>
          </w:p>
          <w:p w14:paraId="0248B205" w14:textId="77777777" w:rsidR="009E57E4" w:rsidRDefault="009E57E4" w:rsidP="00D05D9D">
            <w:pPr>
              <w:spacing w:after="120"/>
              <w:rPr>
                <w:rFonts w:cs="Arial"/>
                <w:b/>
                <w:sz w:val="24"/>
                <w:szCs w:val="24"/>
              </w:rPr>
            </w:pPr>
          </w:p>
          <w:p w14:paraId="39E22C6E" w14:textId="77777777" w:rsidR="009E57E4" w:rsidRDefault="009E57E4" w:rsidP="00D05D9D">
            <w:pPr>
              <w:spacing w:after="120"/>
              <w:rPr>
                <w:rFonts w:cs="Arial"/>
                <w:b/>
                <w:sz w:val="24"/>
                <w:szCs w:val="24"/>
              </w:rPr>
            </w:pPr>
          </w:p>
          <w:p w14:paraId="34CF3DCC" w14:textId="77777777" w:rsidR="009E57E4" w:rsidRDefault="009E57E4" w:rsidP="00D05D9D">
            <w:pPr>
              <w:spacing w:after="120"/>
              <w:rPr>
                <w:rFonts w:cs="Arial"/>
                <w:b/>
                <w:sz w:val="24"/>
                <w:szCs w:val="24"/>
              </w:rPr>
            </w:pPr>
          </w:p>
          <w:p w14:paraId="0D8290AE" w14:textId="77777777" w:rsidR="009E57E4" w:rsidRDefault="009E57E4" w:rsidP="00D05D9D">
            <w:pPr>
              <w:spacing w:after="120"/>
              <w:rPr>
                <w:rFonts w:cs="Arial"/>
                <w:b/>
                <w:sz w:val="24"/>
                <w:szCs w:val="24"/>
              </w:rPr>
            </w:pPr>
          </w:p>
          <w:p w14:paraId="64F52752" w14:textId="77777777" w:rsidR="009E57E4" w:rsidRDefault="009E57E4" w:rsidP="00D05D9D">
            <w:pPr>
              <w:spacing w:after="120"/>
              <w:rPr>
                <w:rFonts w:cs="Arial"/>
                <w:b/>
                <w:sz w:val="24"/>
                <w:szCs w:val="24"/>
              </w:rPr>
            </w:pPr>
          </w:p>
          <w:p w14:paraId="2BF252E7" w14:textId="77777777" w:rsidR="009E57E4" w:rsidRDefault="009E57E4" w:rsidP="00D05D9D">
            <w:pPr>
              <w:spacing w:after="120"/>
              <w:rPr>
                <w:rFonts w:cs="Arial"/>
                <w:b/>
                <w:sz w:val="24"/>
                <w:szCs w:val="24"/>
              </w:rPr>
            </w:pPr>
          </w:p>
          <w:p w14:paraId="0A6320CB" w14:textId="77777777" w:rsidR="009E57E4" w:rsidRDefault="009E57E4" w:rsidP="00D05D9D">
            <w:pPr>
              <w:spacing w:after="120"/>
              <w:rPr>
                <w:rFonts w:cs="Arial"/>
                <w:b/>
                <w:sz w:val="24"/>
                <w:szCs w:val="24"/>
              </w:rPr>
            </w:pPr>
          </w:p>
          <w:p w14:paraId="17EDBA0E" w14:textId="77777777" w:rsidR="009E57E4" w:rsidRDefault="009E57E4" w:rsidP="00D05D9D">
            <w:pPr>
              <w:spacing w:after="120"/>
              <w:rPr>
                <w:rFonts w:cs="Arial"/>
                <w:b/>
                <w:sz w:val="24"/>
                <w:szCs w:val="24"/>
              </w:rPr>
            </w:pPr>
          </w:p>
          <w:p w14:paraId="1607684E" w14:textId="77777777" w:rsidR="009E57E4" w:rsidRDefault="009E57E4" w:rsidP="00D05D9D">
            <w:pPr>
              <w:spacing w:after="120"/>
              <w:rPr>
                <w:rFonts w:cs="Arial"/>
                <w:b/>
                <w:sz w:val="24"/>
                <w:szCs w:val="24"/>
              </w:rPr>
            </w:pPr>
          </w:p>
          <w:p w14:paraId="35393B2C" w14:textId="77777777" w:rsidR="009E57E4" w:rsidRDefault="009E57E4" w:rsidP="00D05D9D">
            <w:pPr>
              <w:spacing w:after="120"/>
              <w:rPr>
                <w:rFonts w:cs="Arial"/>
                <w:b/>
                <w:sz w:val="24"/>
                <w:szCs w:val="24"/>
              </w:rPr>
            </w:pPr>
          </w:p>
          <w:p w14:paraId="6F9FE1B8" w14:textId="77777777" w:rsidR="009E57E4" w:rsidRDefault="009E57E4" w:rsidP="00D05D9D">
            <w:pPr>
              <w:spacing w:after="120"/>
              <w:rPr>
                <w:rFonts w:cs="Arial"/>
                <w:b/>
                <w:sz w:val="24"/>
                <w:szCs w:val="24"/>
              </w:rPr>
            </w:pPr>
          </w:p>
          <w:p w14:paraId="63A34EC5" w14:textId="77777777" w:rsidR="009E57E4" w:rsidRDefault="009E57E4" w:rsidP="00D05D9D">
            <w:pPr>
              <w:spacing w:after="120"/>
              <w:rPr>
                <w:rFonts w:cs="Arial"/>
                <w:b/>
                <w:sz w:val="24"/>
                <w:szCs w:val="24"/>
              </w:rPr>
            </w:pPr>
          </w:p>
          <w:p w14:paraId="0B11D062" w14:textId="77777777" w:rsidR="009E57E4" w:rsidRDefault="009E57E4" w:rsidP="00D05D9D">
            <w:pPr>
              <w:spacing w:after="120"/>
              <w:rPr>
                <w:rFonts w:cs="Arial"/>
                <w:b/>
                <w:sz w:val="24"/>
                <w:szCs w:val="24"/>
              </w:rPr>
            </w:pPr>
          </w:p>
          <w:p w14:paraId="4573F9E5" w14:textId="77777777" w:rsidR="009E57E4" w:rsidRDefault="009E57E4" w:rsidP="00D05D9D">
            <w:pPr>
              <w:spacing w:after="120"/>
              <w:rPr>
                <w:rFonts w:cs="Arial"/>
                <w:b/>
                <w:sz w:val="24"/>
                <w:szCs w:val="24"/>
              </w:rPr>
            </w:pPr>
          </w:p>
          <w:p w14:paraId="0D46AC2C" w14:textId="77777777" w:rsidR="009E57E4" w:rsidRDefault="009E57E4" w:rsidP="00D05D9D">
            <w:pPr>
              <w:spacing w:after="120"/>
              <w:rPr>
                <w:rFonts w:cs="Arial"/>
                <w:b/>
                <w:sz w:val="24"/>
                <w:szCs w:val="24"/>
              </w:rPr>
            </w:pPr>
          </w:p>
          <w:p w14:paraId="6B47CFA0" w14:textId="77777777" w:rsidR="009E57E4" w:rsidRDefault="009E57E4" w:rsidP="00D05D9D">
            <w:pPr>
              <w:spacing w:after="120"/>
              <w:rPr>
                <w:rFonts w:cs="Arial"/>
                <w:b/>
                <w:sz w:val="24"/>
                <w:szCs w:val="24"/>
              </w:rPr>
            </w:pPr>
          </w:p>
          <w:p w14:paraId="3CF51D71" w14:textId="77777777" w:rsidR="009E57E4" w:rsidRDefault="009E57E4" w:rsidP="00D05D9D">
            <w:pPr>
              <w:spacing w:after="120"/>
              <w:rPr>
                <w:rFonts w:cs="Arial"/>
                <w:b/>
                <w:sz w:val="24"/>
                <w:szCs w:val="24"/>
              </w:rPr>
            </w:pPr>
          </w:p>
          <w:p w14:paraId="2CE4177B" w14:textId="77777777" w:rsidR="002316BC" w:rsidRDefault="002316BC" w:rsidP="00D05D9D">
            <w:pPr>
              <w:spacing w:after="120"/>
              <w:rPr>
                <w:rFonts w:cs="Arial"/>
                <w:b/>
                <w:sz w:val="24"/>
                <w:szCs w:val="24"/>
              </w:rPr>
            </w:pPr>
          </w:p>
          <w:p w14:paraId="456590B7" w14:textId="77777777" w:rsidR="002316BC" w:rsidRDefault="002316BC" w:rsidP="00D05D9D">
            <w:pPr>
              <w:spacing w:after="120"/>
              <w:rPr>
                <w:rFonts w:cs="Arial"/>
                <w:b/>
                <w:sz w:val="24"/>
                <w:szCs w:val="24"/>
              </w:rPr>
            </w:pPr>
          </w:p>
          <w:p w14:paraId="582B56E0" w14:textId="77777777" w:rsidR="009E57E4" w:rsidRDefault="009E57E4" w:rsidP="00D05D9D">
            <w:pPr>
              <w:spacing w:after="120"/>
              <w:rPr>
                <w:rFonts w:cs="Arial"/>
                <w:b/>
                <w:sz w:val="24"/>
                <w:szCs w:val="24"/>
              </w:rPr>
            </w:pPr>
          </w:p>
          <w:p w14:paraId="11B0BD26" w14:textId="09F9AF0D" w:rsidR="009E57E4" w:rsidRDefault="00A11095" w:rsidP="00D05D9D">
            <w:pPr>
              <w:spacing w:after="120"/>
              <w:rPr>
                <w:rFonts w:cs="Arial"/>
                <w:b/>
                <w:sz w:val="24"/>
                <w:szCs w:val="24"/>
              </w:rPr>
            </w:pPr>
            <w:r>
              <w:rPr>
                <w:rFonts w:cs="Arial"/>
                <w:b/>
                <w:sz w:val="24"/>
                <w:szCs w:val="24"/>
              </w:rPr>
              <w:t>EM</w:t>
            </w:r>
          </w:p>
          <w:p w14:paraId="2C73D79D" w14:textId="77777777" w:rsidR="009E57E4" w:rsidRDefault="009E57E4" w:rsidP="00D05D9D">
            <w:pPr>
              <w:spacing w:after="120"/>
              <w:rPr>
                <w:rFonts w:cs="Arial"/>
                <w:b/>
                <w:sz w:val="24"/>
                <w:szCs w:val="24"/>
              </w:rPr>
            </w:pPr>
          </w:p>
          <w:p w14:paraId="2ED0860A" w14:textId="77777777" w:rsidR="009E57E4" w:rsidRDefault="009E57E4" w:rsidP="00D05D9D">
            <w:pPr>
              <w:spacing w:after="120"/>
              <w:rPr>
                <w:rFonts w:cs="Arial"/>
                <w:b/>
                <w:sz w:val="24"/>
                <w:szCs w:val="24"/>
              </w:rPr>
            </w:pPr>
          </w:p>
          <w:p w14:paraId="10B2E7B5" w14:textId="77777777" w:rsidR="009E57E4" w:rsidRDefault="009E57E4" w:rsidP="00D05D9D">
            <w:pPr>
              <w:spacing w:after="120"/>
              <w:rPr>
                <w:rFonts w:cs="Arial"/>
                <w:b/>
                <w:sz w:val="24"/>
                <w:szCs w:val="24"/>
              </w:rPr>
            </w:pPr>
          </w:p>
          <w:p w14:paraId="3A6FB577" w14:textId="77777777" w:rsidR="009E57E4" w:rsidRDefault="009E57E4" w:rsidP="00D05D9D">
            <w:pPr>
              <w:spacing w:after="120"/>
              <w:rPr>
                <w:rFonts w:cs="Arial"/>
                <w:b/>
                <w:sz w:val="24"/>
                <w:szCs w:val="24"/>
              </w:rPr>
            </w:pPr>
          </w:p>
          <w:p w14:paraId="6A915E3C" w14:textId="77777777" w:rsidR="009E57E4" w:rsidRDefault="009E57E4" w:rsidP="00D05D9D">
            <w:pPr>
              <w:spacing w:after="120"/>
              <w:rPr>
                <w:rFonts w:cs="Arial"/>
                <w:b/>
                <w:sz w:val="24"/>
                <w:szCs w:val="24"/>
              </w:rPr>
            </w:pPr>
          </w:p>
          <w:p w14:paraId="53BA6307" w14:textId="77777777" w:rsidR="009E57E4" w:rsidRDefault="009E57E4" w:rsidP="00D05D9D">
            <w:pPr>
              <w:spacing w:after="120"/>
              <w:rPr>
                <w:rFonts w:cs="Arial"/>
                <w:b/>
                <w:sz w:val="24"/>
                <w:szCs w:val="24"/>
              </w:rPr>
            </w:pPr>
          </w:p>
          <w:p w14:paraId="7C036BAC" w14:textId="77777777" w:rsidR="00E73970" w:rsidRDefault="00E73970" w:rsidP="00D05D9D">
            <w:pPr>
              <w:spacing w:after="120"/>
              <w:rPr>
                <w:rFonts w:cs="Arial"/>
                <w:b/>
                <w:sz w:val="24"/>
                <w:szCs w:val="24"/>
              </w:rPr>
            </w:pPr>
          </w:p>
          <w:p w14:paraId="646D9DCF" w14:textId="77777777" w:rsidR="002316BC" w:rsidRDefault="002316BC" w:rsidP="00D05D9D">
            <w:pPr>
              <w:spacing w:after="120"/>
              <w:rPr>
                <w:rFonts w:cs="Arial"/>
                <w:b/>
                <w:sz w:val="24"/>
                <w:szCs w:val="24"/>
              </w:rPr>
            </w:pPr>
          </w:p>
          <w:p w14:paraId="5C4C0C87" w14:textId="77777777" w:rsidR="002316BC" w:rsidRDefault="002316BC" w:rsidP="00D05D9D">
            <w:pPr>
              <w:spacing w:after="120"/>
              <w:rPr>
                <w:rFonts w:cs="Arial"/>
                <w:b/>
                <w:sz w:val="24"/>
                <w:szCs w:val="24"/>
              </w:rPr>
            </w:pPr>
          </w:p>
          <w:p w14:paraId="6C897A52" w14:textId="77777777" w:rsidR="002316BC" w:rsidRDefault="002316BC" w:rsidP="00D05D9D">
            <w:pPr>
              <w:spacing w:after="120"/>
              <w:rPr>
                <w:rFonts w:cs="Arial"/>
                <w:b/>
                <w:sz w:val="24"/>
                <w:szCs w:val="24"/>
              </w:rPr>
            </w:pPr>
          </w:p>
          <w:p w14:paraId="6F5B268A" w14:textId="77777777" w:rsidR="002316BC" w:rsidRDefault="002316BC" w:rsidP="00D05D9D">
            <w:pPr>
              <w:spacing w:after="120"/>
              <w:rPr>
                <w:rFonts w:cs="Arial"/>
                <w:b/>
                <w:sz w:val="24"/>
                <w:szCs w:val="24"/>
              </w:rPr>
            </w:pPr>
          </w:p>
          <w:p w14:paraId="10792577" w14:textId="77777777" w:rsidR="004C7463" w:rsidRPr="004C7463" w:rsidRDefault="004C7463" w:rsidP="00D05D9D">
            <w:pPr>
              <w:spacing w:after="120"/>
              <w:rPr>
                <w:rFonts w:cs="Arial"/>
                <w:b/>
                <w:sz w:val="16"/>
                <w:szCs w:val="16"/>
              </w:rPr>
            </w:pPr>
          </w:p>
          <w:p w14:paraId="3075EBB2" w14:textId="1B9AA452" w:rsidR="009E57E4" w:rsidRDefault="009E57E4" w:rsidP="00D05D9D">
            <w:pPr>
              <w:spacing w:after="120"/>
              <w:rPr>
                <w:rFonts w:cs="Arial"/>
                <w:b/>
                <w:sz w:val="24"/>
                <w:szCs w:val="24"/>
              </w:rPr>
            </w:pPr>
            <w:r>
              <w:rPr>
                <w:rFonts w:cs="Arial"/>
                <w:b/>
                <w:sz w:val="24"/>
                <w:szCs w:val="24"/>
              </w:rPr>
              <w:t>AA</w:t>
            </w:r>
          </w:p>
          <w:p w14:paraId="36DFD193" w14:textId="77777777" w:rsidR="009E57E4" w:rsidRDefault="009E57E4" w:rsidP="00D05D9D">
            <w:pPr>
              <w:spacing w:after="120"/>
              <w:rPr>
                <w:rFonts w:cs="Arial"/>
                <w:b/>
                <w:sz w:val="24"/>
                <w:szCs w:val="24"/>
              </w:rPr>
            </w:pPr>
          </w:p>
          <w:p w14:paraId="4377B9F0" w14:textId="77777777" w:rsidR="009E57E4" w:rsidRDefault="009E57E4" w:rsidP="00D05D9D">
            <w:pPr>
              <w:spacing w:after="120"/>
              <w:rPr>
                <w:rFonts w:cs="Arial"/>
                <w:b/>
                <w:sz w:val="24"/>
                <w:szCs w:val="24"/>
              </w:rPr>
            </w:pPr>
          </w:p>
          <w:p w14:paraId="6324F53E" w14:textId="77777777" w:rsidR="009E57E4" w:rsidRDefault="009E57E4" w:rsidP="00D05D9D">
            <w:pPr>
              <w:spacing w:after="120"/>
              <w:rPr>
                <w:rFonts w:cs="Arial"/>
                <w:b/>
                <w:sz w:val="24"/>
                <w:szCs w:val="24"/>
              </w:rPr>
            </w:pPr>
          </w:p>
          <w:p w14:paraId="1BE12930" w14:textId="77777777" w:rsidR="009E57E4" w:rsidRDefault="009E57E4" w:rsidP="00D05D9D">
            <w:pPr>
              <w:spacing w:after="120"/>
              <w:rPr>
                <w:rFonts w:cs="Arial"/>
                <w:b/>
                <w:sz w:val="24"/>
                <w:szCs w:val="24"/>
              </w:rPr>
            </w:pPr>
          </w:p>
          <w:p w14:paraId="27F5CBDD" w14:textId="77777777" w:rsidR="009E57E4" w:rsidRDefault="009E57E4" w:rsidP="00D05D9D">
            <w:pPr>
              <w:spacing w:after="120"/>
              <w:rPr>
                <w:rFonts w:cs="Arial"/>
                <w:b/>
                <w:sz w:val="24"/>
                <w:szCs w:val="24"/>
              </w:rPr>
            </w:pPr>
          </w:p>
          <w:p w14:paraId="44551240" w14:textId="77777777" w:rsidR="009E57E4" w:rsidRDefault="009E57E4" w:rsidP="00D05D9D">
            <w:pPr>
              <w:spacing w:after="120"/>
              <w:rPr>
                <w:rFonts w:cs="Arial"/>
                <w:b/>
                <w:sz w:val="24"/>
                <w:szCs w:val="24"/>
              </w:rPr>
            </w:pPr>
          </w:p>
          <w:p w14:paraId="0EAA0AFA" w14:textId="77777777" w:rsidR="009E57E4" w:rsidRDefault="009E57E4" w:rsidP="00D05D9D">
            <w:pPr>
              <w:spacing w:after="120"/>
              <w:rPr>
                <w:rFonts w:cs="Arial"/>
                <w:b/>
                <w:sz w:val="24"/>
                <w:szCs w:val="24"/>
              </w:rPr>
            </w:pPr>
          </w:p>
          <w:p w14:paraId="050E960F" w14:textId="65756A5C" w:rsidR="009E57E4" w:rsidRPr="00897ADD" w:rsidRDefault="009E57E4" w:rsidP="00D05D9D">
            <w:pPr>
              <w:spacing w:after="120"/>
              <w:rPr>
                <w:rFonts w:cs="Arial"/>
                <w:b/>
                <w:sz w:val="24"/>
                <w:szCs w:val="24"/>
              </w:rPr>
            </w:pPr>
          </w:p>
        </w:tc>
      </w:tr>
      <w:tr w:rsidR="0067172E" w:rsidRPr="00897ADD" w14:paraId="37B99872" w14:textId="77777777" w:rsidTr="00C57BB7">
        <w:tc>
          <w:tcPr>
            <w:tcW w:w="732" w:type="dxa"/>
            <w:shd w:val="clear" w:color="auto" w:fill="auto"/>
          </w:tcPr>
          <w:p w14:paraId="0E7FB809" w14:textId="73235DC0" w:rsidR="0067172E" w:rsidRPr="00897ADD" w:rsidRDefault="0091619D" w:rsidP="00D05D9D">
            <w:pPr>
              <w:spacing w:after="120"/>
              <w:rPr>
                <w:rFonts w:cs="Arial"/>
                <w:sz w:val="24"/>
                <w:szCs w:val="24"/>
              </w:rPr>
            </w:pPr>
            <w:r>
              <w:rPr>
                <w:rFonts w:cs="Arial"/>
                <w:sz w:val="24"/>
                <w:szCs w:val="24"/>
              </w:rPr>
              <w:lastRenderedPageBreak/>
              <w:t>5</w:t>
            </w:r>
            <w:r w:rsidR="0067172E" w:rsidRPr="00897ADD">
              <w:rPr>
                <w:rFonts w:cs="Arial"/>
                <w:sz w:val="24"/>
                <w:szCs w:val="24"/>
              </w:rPr>
              <w:t>.</w:t>
            </w:r>
          </w:p>
        </w:tc>
        <w:tc>
          <w:tcPr>
            <w:tcW w:w="8916" w:type="dxa"/>
            <w:shd w:val="clear" w:color="auto" w:fill="auto"/>
            <w:vAlign w:val="center"/>
          </w:tcPr>
          <w:p w14:paraId="72A54CE1" w14:textId="77777777" w:rsidR="003B571C" w:rsidRPr="00351399" w:rsidRDefault="003B571C" w:rsidP="00D05D9D">
            <w:pPr>
              <w:pStyle w:val="Title"/>
              <w:spacing w:after="120"/>
              <w:jc w:val="left"/>
              <w:rPr>
                <w:rFonts w:ascii="Arial" w:hAnsi="Arial" w:cs="Arial"/>
                <w:sz w:val="24"/>
              </w:rPr>
            </w:pPr>
            <w:r w:rsidRPr="00351399">
              <w:rPr>
                <w:rFonts w:ascii="Arial" w:hAnsi="Arial" w:cs="Arial"/>
                <w:sz w:val="24"/>
              </w:rPr>
              <w:t>Partner round up</w:t>
            </w:r>
          </w:p>
          <w:p w14:paraId="665E500D" w14:textId="1C3DE383" w:rsidR="008E56BC" w:rsidRPr="00D173BC" w:rsidRDefault="00DF4069" w:rsidP="00D05D9D">
            <w:pPr>
              <w:spacing w:after="120"/>
              <w:rPr>
                <w:rFonts w:cs="Arial"/>
                <w:sz w:val="24"/>
                <w:szCs w:val="24"/>
              </w:rPr>
            </w:pPr>
            <w:r>
              <w:rPr>
                <w:rFonts w:cs="Arial"/>
                <w:b/>
                <w:sz w:val="24"/>
                <w:szCs w:val="24"/>
              </w:rPr>
              <w:t>ESFRS</w:t>
            </w:r>
            <w:r w:rsidR="00B7049E">
              <w:rPr>
                <w:rFonts w:cs="Arial"/>
                <w:b/>
                <w:sz w:val="24"/>
                <w:szCs w:val="24"/>
              </w:rPr>
              <w:t xml:space="preserve"> - MK</w:t>
            </w:r>
          </w:p>
          <w:p w14:paraId="30C2ADD5" w14:textId="64E00A5A" w:rsidR="00184066" w:rsidRPr="00D05D9D" w:rsidRDefault="00184066" w:rsidP="00D05D9D">
            <w:pPr>
              <w:pStyle w:val="ListParagraph"/>
              <w:numPr>
                <w:ilvl w:val="0"/>
                <w:numId w:val="7"/>
              </w:numPr>
              <w:spacing w:after="120"/>
              <w:rPr>
                <w:rFonts w:ascii="Arial" w:hAnsi="Arial" w:cs="Arial"/>
                <w:sz w:val="24"/>
                <w:szCs w:val="24"/>
              </w:rPr>
            </w:pPr>
            <w:r w:rsidRPr="00D05D9D">
              <w:rPr>
                <w:rFonts w:ascii="Arial" w:hAnsi="Arial" w:cs="Arial"/>
                <w:sz w:val="24"/>
                <w:szCs w:val="24"/>
              </w:rPr>
              <w:t xml:space="preserve">Hoarding Framework Guidance.  The Safeguarding Adults Board is next week, where we’re hoping to gain commitment to support shared ownership, we don’t want to duplicate work so we’ll be trying to get agreement as to how it will look, then sharing with partners such as </w:t>
            </w:r>
            <w:r w:rsidR="005571FE">
              <w:rPr>
                <w:rFonts w:ascii="Arial" w:hAnsi="Arial" w:cs="Arial"/>
                <w:sz w:val="24"/>
                <w:szCs w:val="24"/>
              </w:rPr>
              <w:t xml:space="preserve">those involved with </w:t>
            </w:r>
            <w:r w:rsidRPr="00D05D9D">
              <w:rPr>
                <w:rFonts w:ascii="Arial" w:hAnsi="Arial" w:cs="Arial"/>
                <w:sz w:val="24"/>
                <w:szCs w:val="24"/>
              </w:rPr>
              <w:t>Citywide Connect to share wider.  December will be the official launch.</w:t>
            </w:r>
          </w:p>
          <w:p w14:paraId="6DB262DE" w14:textId="2FF3CCF8" w:rsidR="00184066" w:rsidRPr="00D05D9D" w:rsidRDefault="00184066" w:rsidP="00D05D9D">
            <w:pPr>
              <w:pStyle w:val="ListParagraph"/>
              <w:numPr>
                <w:ilvl w:val="0"/>
                <w:numId w:val="7"/>
              </w:numPr>
              <w:spacing w:after="120"/>
              <w:rPr>
                <w:rFonts w:ascii="Arial" w:hAnsi="Arial" w:cs="Arial"/>
                <w:sz w:val="24"/>
                <w:szCs w:val="24"/>
              </w:rPr>
            </w:pPr>
            <w:r w:rsidRPr="00D05D9D">
              <w:rPr>
                <w:rFonts w:ascii="Arial" w:hAnsi="Arial" w:cs="Arial"/>
                <w:sz w:val="24"/>
                <w:szCs w:val="24"/>
              </w:rPr>
              <w:t>Recovery College</w:t>
            </w:r>
            <w:r w:rsidR="00D05D9D" w:rsidRPr="00D05D9D">
              <w:rPr>
                <w:rFonts w:ascii="Arial" w:hAnsi="Arial" w:cs="Arial"/>
                <w:sz w:val="24"/>
                <w:szCs w:val="24"/>
              </w:rPr>
              <w:t xml:space="preserve">.  </w:t>
            </w:r>
            <w:r w:rsidR="005571FE">
              <w:rPr>
                <w:rFonts w:ascii="Arial" w:hAnsi="Arial" w:cs="Arial"/>
                <w:sz w:val="24"/>
                <w:szCs w:val="24"/>
              </w:rPr>
              <w:t xml:space="preserve">They have run a course </w:t>
            </w:r>
            <w:r w:rsidRPr="00D05D9D">
              <w:rPr>
                <w:rFonts w:ascii="Arial" w:hAnsi="Arial" w:cs="Arial"/>
                <w:sz w:val="24"/>
                <w:szCs w:val="24"/>
              </w:rPr>
              <w:t xml:space="preserve">a practical guide </w:t>
            </w:r>
            <w:r w:rsidR="005571FE">
              <w:rPr>
                <w:rFonts w:ascii="Arial" w:hAnsi="Arial" w:cs="Arial"/>
                <w:sz w:val="24"/>
                <w:szCs w:val="24"/>
              </w:rPr>
              <w:t>to hoarding / decluttering, which includes links to</w:t>
            </w:r>
            <w:r w:rsidRPr="00D05D9D">
              <w:rPr>
                <w:rFonts w:ascii="Arial" w:hAnsi="Arial" w:cs="Arial"/>
                <w:sz w:val="24"/>
                <w:szCs w:val="24"/>
              </w:rPr>
              <w:t xml:space="preserve"> Home Safety Visits</w:t>
            </w:r>
            <w:r w:rsidR="005571FE">
              <w:rPr>
                <w:rFonts w:ascii="Arial" w:hAnsi="Arial" w:cs="Arial"/>
                <w:sz w:val="24"/>
                <w:szCs w:val="24"/>
              </w:rPr>
              <w:t xml:space="preserve"> – I attended it and it was very popular – fully booked.  We want to </w:t>
            </w:r>
            <w:r w:rsidRPr="00D05D9D">
              <w:rPr>
                <w:rFonts w:ascii="Arial" w:hAnsi="Arial" w:cs="Arial"/>
                <w:sz w:val="24"/>
                <w:szCs w:val="24"/>
              </w:rPr>
              <w:t xml:space="preserve">encourage </w:t>
            </w:r>
            <w:r w:rsidR="005571FE">
              <w:rPr>
                <w:rFonts w:ascii="Arial" w:hAnsi="Arial" w:cs="Arial"/>
                <w:sz w:val="24"/>
                <w:szCs w:val="24"/>
              </w:rPr>
              <w:t>people to share their experiences and bridge</w:t>
            </w:r>
            <w:r w:rsidRPr="00D05D9D">
              <w:rPr>
                <w:rFonts w:ascii="Arial" w:hAnsi="Arial" w:cs="Arial"/>
                <w:sz w:val="24"/>
                <w:szCs w:val="24"/>
              </w:rPr>
              <w:t xml:space="preserve"> the gap between how it is talked about with professionals and how it tra</w:t>
            </w:r>
            <w:r w:rsidR="005571FE">
              <w:rPr>
                <w:rFonts w:ascii="Arial" w:hAnsi="Arial" w:cs="Arial"/>
                <w:sz w:val="24"/>
                <w:szCs w:val="24"/>
              </w:rPr>
              <w:t>nslates to support for people in a more person centred way</w:t>
            </w:r>
          </w:p>
          <w:p w14:paraId="3CDF03B5" w14:textId="7492F792" w:rsidR="00184066" w:rsidRPr="00D05D9D" w:rsidRDefault="00184066" w:rsidP="00D05D9D">
            <w:pPr>
              <w:pStyle w:val="ListParagraph"/>
              <w:numPr>
                <w:ilvl w:val="0"/>
                <w:numId w:val="7"/>
              </w:numPr>
              <w:spacing w:after="120"/>
              <w:rPr>
                <w:rFonts w:ascii="Arial" w:hAnsi="Arial" w:cs="Arial"/>
                <w:sz w:val="24"/>
                <w:szCs w:val="24"/>
              </w:rPr>
            </w:pPr>
            <w:r w:rsidRPr="00D05D9D">
              <w:rPr>
                <w:rFonts w:ascii="Arial" w:hAnsi="Arial" w:cs="Arial"/>
                <w:sz w:val="24"/>
                <w:szCs w:val="24"/>
              </w:rPr>
              <w:t>Safe and Well Visits</w:t>
            </w:r>
            <w:r w:rsidR="00D05D9D" w:rsidRPr="00D05D9D">
              <w:rPr>
                <w:rFonts w:ascii="Arial" w:hAnsi="Arial" w:cs="Arial"/>
                <w:sz w:val="24"/>
                <w:szCs w:val="24"/>
              </w:rPr>
              <w:t xml:space="preserve">.  </w:t>
            </w:r>
            <w:r w:rsidRPr="00D05D9D">
              <w:rPr>
                <w:rFonts w:ascii="Arial" w:hAnsi="Arial" w:cs="Arial"/>
                <w:sz w:val="24"/>
                <w:szCs w:val="24"/>
              </w:rPr>
              <w:t>Providing Home Safety advice, including isolation and befriending, falls prevention, etc.  It’s a national programme from June onwards, then we’ll see how it looks locally.</w:t>
            </w:r>
          </w:p>
          <w:p w14:paraId="6FE07436" w14:textId="29254DF0" w:rsidR="00184066" w:rsidRPr="00D05D9D" w:rsidRDefault="00184066" w:rsidP="00D05D9D">
            <w:pPr>
              <w:pStyle w:val="ListParagraph"/>
              <w:numPr>
                <w:ilvl w:val="0"/>
                <w:numId w:val="7"/>
              </w:numPr>
              <w:spacing w:after="120"/>
              <w:rPr>
                <w:rFonts w:ascii="Arial" w:hAnsi="Arial" w:cs="Arial"/>
                <w:sz w:val="24"/>
                <w:szCs w:val="24"/>
              </w:rPr>
            </w:pPr>
            <w:r w:rsidRPr="00D05D9D">
              <w:rPr>
                <w:rFonts w:ascii="Arial" w:hAnsi="Arial" w:cs="Arial"/>
                <w:sz w:val="24"/>
                <w:szCs w:val="24"/>
              </w:rPr>
              <w:t>Watch Empowerment Programme</w:t>
            </w:r>
            <w:r w:rsidR="00D05D9D" w:rsidRPr="00D05D9D">
              <w:rPr>
                <w:rFonts w:ascii="Arial" w:hAnsi="Arial" w:cs="Arial"/>
                <w:sz w:val="24"/>
                <w:szCs w:val="24"/>
              </w:rPr>
              <w:t xml:space="preserve">.  </w:t>
            </w:r>
            <w:r w:rsidRPr="00D05D9D">
              <w:rPr>
                <w:rFonts w:ascii="Arial" w:hAnsi="Arial" w:cs="Arial"/>
                <w:sz w:val="24"/>
                <w:szCs w:val="24"/>
              </w:rPr>
              <w:t xml:space="preserve">Building capacity, there are 12 teams across the city all going out making more links with the community such as seniors housing.  More ongoing, different approaches, direct allocation of </w:t>
            </w:r>
            <w:r w:rsidRPr="00D05D9D">
              <w:rPr>
                <w:rFonts w:ascii="Arial" w:hAnsi="Arial" w:cs="Arial"/>
                <w:sz w:val="24"/>
                <w:szCs w:val="24"/>
              </w:rPr>
              <w:lastRenderedPageBreak/>
              <w:t xml:space="preserve">watches for places like </w:t>
            </w:r>
            <w:proofErr w:type="spellStart"/>
            <w:r w:rsidRPr="00D05D9D">
              <w:rPr>
                <w:rFonts w:ascii="Arial" w:hAnsi="Arial" w:cs="Arial"/>
                <w:sz w:val="24"/>
                <w:szCs w:val="24"/>
              </w:rPr>
              <w:t>Woodingdean</w:t>
            </w:r>
            <w:proofErr w:type="spellEnd"/>
            <w:r w:rsidR="00D173BC" w:rsidRPr="00D05D9D">
              <w:rPr>
                <w:rFonts w:ascii="Arial" w:hAnsi="Arial" w:cs="Arial"/>
                <w:sz w:val="24"/>
                <w:szCs w:val="24"/>
              </w:rPr>
              <w:t>.</w:t>
            </w:r>
          </w:p>
          <w:p w14:paraId="046E7EF4" w14:textId="54B9EC44" w:rsidR="00D173BC" w:rsidRPr="00D05D9D" w:rsidRDefault="00D173BC" w:rsidP="00D05D9D">
            <w:pPr>
              <w:pStyle w:val="ListParagraph"/>
              <w:numPr>
                <w:ilvl w:val="0"/>
                <w:numId w:val="7"/>
              </w:numPr>
              <w:spacing w:after="120"/>
              <w:rPr>
                <w:rFonts w:ascii="Arial" w:hAnsi="Arial" w:cs="Arial"/>
                <w:sz w:val="24"/>
                <w:szCs w:val="24"/>
              </w:rPr>
            </w:pPr>
            <w:r w:rsidRPr="00D05D9D">
              <w:rPr>
                <w:rFonts w:ascii="Arial" w:hAnsi="Arial" w:cs="Arial"/>
                <w:sz w:val="24"/>
                <w:szCs w:val="24"/>
              </w:rPr>
              <w:t xml:space="preserve">There will be a pilot in collaboration with Complete Community Care using data from Time to Talk Befriending, targeting people in the </w:t>
            </w:r>
            <w:proofErr w:type="spellStart"/>
            <w:r w:rsidRPr="00D05D9D">
              <w:rPr>
                <w:rFonts w:ascii="Arial" w:hAnsi="Arial" w:cs="Arial"/>
                <w:sz w:val="24"/>
                <w:szCs w:val="24"/>
              </w:rPr>
              <w:t>Woodingdean</w:t>
            </w:r>
            <w:proofErr w:type="spellEnd"/>
            <w:r w:rsidRPr="00D05D9D">
              <w:rPr>
                <w:rFonts w:ascii="Arial" w:hAnsi="Arial" w:cs="Arial"/>
                <w:sz w:val="24"/>
                <w:szCs w:val="24"/>
              </w:rPr>
              <w:t xml:space="preserve"> area to see how we can support them too.  </w:t>
            </w:r>
            <w:r w:rsidR="005571FE">
              <w:rPr>
                <w:rFonts w:ascii="Arial" w:hAnsi="Arial" w:cs="Arial"/>
                <w:sz w:val="24"/>
                <w:szCs w:val="24"/>
              </w:rPr>
              <w:t>We are producing a cross partnership</w:t>
            </w:r>
            <w:r w:rsidRPr="00D05D9D">
              <w:rPr>
                <w:rFonts w:ascii="Arial" w:hAnsi="Arial" w:cs="Arial"/>
                <w:sz w:val="24"/>
                <w:szCs w:val="24"/>
              </w:rPr>
              <w:t xml:space="preserve"> </w:t>
            </w:r>
            <w:r w:rsidR="005571FE">
              <w:rPr>
                <w:rFonts w:ascii="Arial" w:hAnsi="Arial" w:cs="Arial"/>
                <w:sz w:val="24"/>
                <w:szCs w:val="24"/>
              </w:rPr>
              <w:t xml:space="preserve">communication which </w:t>
            </w:r>
            <w:r w:rsidRPr="00D05D9D">
              <w:rPr>
                <w:rFonts w:ascii="Arial" w:hAnsi="Arial" w:cs="Arial"/>
                <w:sz w:val="24"/>
                <w:szCs w:val="24"/>
              </w:rPr>
              <w:t>will cover all services, joint</w:t>
            </w:r>
            <w:r w:rsidR="005571FE">
              <w:rPr>
                <w:rFonts w:ascii="Arial" w:hAnsi="Arial" w:cs="Arial"/>
                <w:sz w:val="24"/>
                <w:szCs w:val="24"/>
              </w:rPr>
              <w:t>ly</w:t>
            </w:r>
            <w:r w:rsidRPr="00D05D9D">
              <w:rPr>
                <w:rFonts w:ascii="Arial" w:hAnsi="Arial" w:cs="Arial"/>
                <w:sz w:val="24"/>
                <w:szCs w:val="24"/>
              </w:rPr>
              <w:t xml:space="preserve"> promoting what we all do with links to how to access support.</w:t>
            </w:r>
          </w:p>
          <w:p w14:paraId="6CDA0EBB" w14:textId="2857780E" w:rsidR="00184066" w:rsidRPr="00D05D9D" w:rsidRDefault="00D173BC" w:rsidP="00D05D9D">
            <w:pPr>
              <w:pStyle w:val="ListParagraph"/>
              <w:numPr>
                <w:ilvl w:val="0"/>
                <w:numId w:val="7"/>
              </w:numPr>
              <w:spacing w:after="120"/>
              <w:rPr>
                <w:rFonts w:ascii="Arial" w:hAnsi="Arial" w:cs="Arial"/>
                <w:sz w:val="24"/>
                <w:szCs w:val="24"/>
              </w:rPr>
            </w:pPr>
            <w:r w:rsidRPr="00D05D9D">
              <w:rPr>
                <w:rFonts w:ascii="Arial" w:hAnsi="Arial" w:cs="Arial"/>
                <w:sz w:val="24"/>
                <w:szCs w:val="24"/>
              </w:rPr>
              <w:t>CIP Annual Report</w:t>
            </w:r>
            <w:r w:rsidR="000C34A0" w:rsidRPr="00D05D9D">
              <w:rPr>
                <w:rFonts w:ascii="Arial" w:hAnsi="Arial" w:cs="Arial"/>
                <w:sz w:val="24"/>
                <w:szCs w:val="24"/>
              </w:rPr>
              <w:t xml:space="preserve">. </w:t>
            </w:r>
            <w:r w:rsidRPr="00D05D9D">
              <w:rPr>
                <w:rFonts w:ascii="Arial" w:hAnsi="Arial" w:cs="Arial"/>
                <w:sz w:val="24"/>
                <w:szCs w:val="24"/>
              </w:rPr>
              <w:t>High-rise buildings with older people and isolated people.  Links with dementia, referrals for people with memory loss and provide people with home safety checks.</w:t>
            </w:r>
          </w:p>
          <w:p w14:paraId="3E1603F8" w14:textId="15804112" w:rsidR="00D173BC" w:rsidRDefault="00D173BC" w:rsidP="00D05D9D">
            <w:pPr>
              <w:spacing w:after="120"/>
              <w:rPr>
                <w:rFonts w:cs="Arial"/>
                <w:sz w:val="24"/>
                <w:szCs w:val="24"/>
              </w:rPr>
            </w:pPr>
            <w:r>
              <w:rPr>
                <w:rFonts w:cs="Arial"/>
                <w:sz w:val="24"/>
                <w:szCs w:val="24"/>
              </w:rPr>
              <w:t>NC – Focus still remains on prevention of fires, and supporting teams like this, Larissa and the Police to ensure everyone is working together and avoid duplication of work.</w:t>
            </w:r>
          </w:p>
          <w:p w14:paraId="6DA3098C" w14:textId="76B8F3A9" w:rsidR="00D173BC" w:rsidRDefault="00D173BC" w:rsidP="00D05D9D">
            <w:pPr>
              <w:spacing w:after="120"/>
              <w:rPr>
                <w:rFonts w:cs="Arial"/>
                <w:sz w:val="24"/>
                <w:szCs w:val="24"/>
              </w:rPr>
            </w:pPr>
            <w:r>
              <w:rPr>
                <w:rFonts w:cs="Arial"/>
                <w:sz w:val="24"/>
                <w:szCs w:val="24"/>
              </w:rPr>
              <w:t>Question – MK has tried to contact the Memory Assessment Service, but has had no response so far, can anyone help point me in the right direction?</w:t>
            </w:r>
          </w:p>
          <w:p w14:paraId="30689BF2" w14:textId="744D1286" w:rsidR="00D173BC" w:rsidRDefault="00D173BC" w:rsidP="00D05D9D">
            <w:pPr>
              <w:spacing w:after="120"/>
              <w:rPr>
                <w:rFonts w:cs="Arial"/>
                <w:sz w:val="24"/>
                <w:szCs w:val="24"/>
              </w:rPr>
            </w:pPr>
            <w:r>
              <w:rPr>
                <w:rFonts w:cs="Arial"/>
                <w:sz w:val="24"/>
                <w:szCs w:val="24"/>
              </w:rPr>
              <w:t xml:space="preserve">AA – Go through the CCG </w:t>
            </w:r>
          </w:p>
          <w:p w14:paraId="664F09EC" w14:textId="03D29BE6" w:rsidR="00D173BC" w:rsidRPr="00D173BC" w:rsidRDefault="00D173BC" w:rsidP="00D05D9D">
            <w:pPr>
              <w:spacing w:after="120"/>
              <w:rPr>
                <w:rFonts w:cs="Arial"/>
                <w:b/>
                <w:sz w:val="24"/>
                <w:szCs w:val="24"/>
              </w:rPr>
            </w:pPr>
            <w:r w:rsidRPr="00D173BC">
              <w:rPr>
                <w:rFonts w:cs="Arial"/>
                <w:b/>
                <w:sz w:val="24"/>
                <w:szCs w:val="24"/>
              </w:rPr>
              <w:t>Impact Initiatives</w:t>
            </w:r>
            <w:r w:rsidR="00B7049E">
              <w:rPr>
                <w:rFonts w:cs="Arial"/>
                <w:b/>
                <w:sz w:val="24"/>
                <w:szCs w:val="24"/>
              </w:rPr>
              <w:t xml:space="preserve"> - SG</w:t>
            </w:r>
          </w:p>
          <w:p w14:paraId="00ABE3E0" w14:textId="4DBC5301" w:rsidR="007271AF" w:rsidRPr="000C34A0" w:rsidRDefault="00D173BC" w:rsidP="00D05D9D">
            <w:pPr>
              <w:pStyle w:val="ListParagraph"/>
              <w:numPr>
                <w:ilvl w:val="0"/>
                <w:numId w:val="7"/>
              </w:numPr>
              <w:spacing w:after="120"/>
              <w:rPr>
                <w:rFonts w:ascii="Arial" w:hAnsi="Arial" w:cs="Arial"/>
                <w:sz w:val="24"/>
                <w:szCs w:val="24"/>
              </w:rPr>
            </w:pPr>
            <w:r w:rsidRPr="000C34A0">
              <w:rPr>
                <w:rFonts w:ascii="Arial" w:hAnsi="Arial" w:cs="Arial"/>
                <w:sz w:val="24"/>
                <w:szCs w:val="24"/>
              </w:rPr>
              <w:t>New Larchwood</w:t>
            </w:r>
            <w:r w:rsidRPr="000D6AE5">
              <w:rPr>
                <w:rFonts w:ascii="Arial" w:hAnsi="Arial" w:cs="Arial"/>
                <w:sz w:val="24"/>
                <w:szCs w:val="24"/>
              </w:rPr>
              <w:t xml:space="preserve"> Café</w:t>
            </w:r>
            <w:r w:rsidR="000C34A0" w:rsidRPr="000D6AE5">
              <w:rPr>
                <w:rFonts w:ascii="Arial" w:hAnsi="Arial" w:cs="Arial"/>
                <w:sz w:val="24"/>
                <w:szCs w:val="24"/>
              </w:rPr>
              <w:t xml:space="preserve">.  </w:t>
            </w:r>
            <w:r w:rsidR="007271AF" w:rsidRPr="000D6AE5">
              <w:rPr>
                <w:rFonts w:ascii="Arial" w:hAnsi="Arial" w:cs="Arial"/>
                <w:sz w:val="24"/>
                <w:szCs w:val="24"/>
              </w:rPr>
              <w:t xml:space="preserve">The NL café at </w:t>
            </w:r>
            <w:proofErr w:type="spellStart"/>
            <w:r w:rsidR="007271AF" w:rsidRPr="000D6AE5">
              <w:rPr>
                <w:rFonts w:ascii="Arial" w:hAnsi="Arial" w:cs="Arial"/>
                <w:sz w:val="24"/>
                <w:szCs w:val="24"/>
              </w:rPr>
              <w:t>Coldean</w:t>
            </w:r>
            <w:proofErr w:type="spellEnd"/>
            <w:r w:rsidR="007271AF" w:rsidRPr="000D6AE5">
              <w:rPr>
                <w:rFonts w:ascii="Arial" w:hAnsi="Arial" w:cs="Arial"/>
                <w:sz w:val="24"/>
                <w:szCs w:val="24"/>
              </w:rPr>
              <w:t xml:space="preserve"> is very positive with lots more people attending.</w:t>
            </w:r>
          </w:p>
          <w:p w14:paraId="441652EA" w14:textId="0C7C654B" w:rsidR="007271AF" w:rsidRPr="000C34A0" w:rsidRDefault="007271AF" w:rsidP="00D05D9D">
            <w:pPr>
              <w:pStyle w:val="ListParagraph"/>
              <w:numPr>
                <w:ilvl w:val="0"/>
                <w:numId w:val="7"/>
              </w:numPr>
              <w:spacing w:after="120"/>
              <w:rPr>
                <w:rFonts w:ascii="Arial" w:hAnsi="Arial" w:cs="Arial"/>
                <w:sz w:val="24"/>
                <w:szCs w:val="24"/>
              </w:rPr>
            </w:pPr>
            <w:r w:rsidRPr="000C34A0">
              <w:rPr>
                <w:rFonts w:ascii="Arial" w:hAnsi="Arial" w:cs="Arial"/>
                <w:sz w:val="24"/>
                <w:szCs w:val="24"/>
              </w:rPr>
              <w:t>Brighton and Hove Food Partnership</w:t>
            </w:r>
            <w:r w:rsidR="000C34A0" w:rsidRPr="000C34A0">
              <w:rPr>
                <w:rFonts w:ascii="Arial" w:hAnsi="Arial" w:cs="Arial"/>
                <w:sz w:val="24"/>
                <w:szCs w:val="24"/>
              </w:rPr>
              <w:t xml:space="preserve">. </w:t>
            </w:r>
            <w:r w:rsidRPr="000C34A0">
              <w:rPr>
                <w:rFonts w:ascii="Arial" w:hAnsi="Arial" w:cs="Arial"/>
                <w:sz w:val="24"/>
                <w:szCs w:val="24"/>
              </w:rPr>
              <w:t>The Food Partnership and The Hop 50+ are looking into a gardening and wellbeing day with Mind and Active for Life</w:t>
            </w:r>
            <w:r w:rsidR="00D05D9D">
              <w:rPr>
                <w:rFonts w:ascii="Arial" w:hAnsi="Arial" w:cs="Arial"/>
                <w:sz w:val="24"/>
                <w:szCs w:val="24"/>
              </w:rPr>
              <w:t xml:space="preserve"> to </w:t>
            </w:r>
            <w:r w:rsidR="000D6AE5">
              <w:rPr>
                <w:rFonts w:ascii="Arial" w:hAnsi="Arial" w:cs="Arial"/>
                <w:sz w:val="24"/>
                <w:szCs w:val="24"/>
              </w:rPr>
              <w:t>ra</w:t>
            </w:r>
            <w:r w:rsidRPr="000C34A0">
              <w:rPr>
                <w:rFonts w:ascii="Arial" w:hAnsi="Arial" w:cs="Arial"/>
                <w:sz w:val="24"/>
                <w:szCs w:val="24"/>
              </w:rPr>
              <w:t>i</w:t>
            </w:r>
            <w:r w:rsidR="000D6AE5">
              <w:rPr>
                <w:rFonts w:ascii="Arial" w:hAnsi="Arial" w:cs="Arial"/>
                <w:sz w:val="24"/>
                <w:szCs w:val="24"/>
              </w:rPr>
              <w:t>s</w:t>
            </w:r>
            <w:r w:rsidR="00D05D9D">
              <w:rPr>
                <w:rFonts w:ascii="Arial" w:hAnsi="Arial" w:cs="Arial"/>
                <w:sz w:val="24"/>
                <w:szCs w:val="24"/>
              </w:rPr>
              <w:t>e awareness of what’s available</w:t>
            </w:r>
            <w:r w:rsidRPr="000C34A0">
              <w:rPr>
                <w:rFonts w:ascii="Arial" w:hAnsi="Arial" w:cs="Arial"/>
                <w:sz w:val="24"/>
                <w:szCs w:val="24"/>
              </w:rPr>
              <w:t>, in particular counselling services.</w:t>
            </w:r>
          </w:p>
          <w:p w14:paraId="7E450CEF" w14:textId="2CAD4799" w:rsidR="007271AF" w:rsidRPr="000C34A0" w:rsidRDefault="007271AF" w:rsidP="00D05D9D">
            <w:pPr>
              <w:pStyle w:val="ListParagraph"/>
              <w:numPr>
                <w:ilvl w:val="0"/>
                <w:numId w:val="7"/>
              </w:numPr>
              <w:spacing w:after="120"/>
              <w:rPr>
                <w:rFonts w:cs="Arial"/>
                <w:sz w:val="24"/>
                <w:szCs w:val="24"/>
              </w:rPr>
            </w:pPr>
            <w:r w:rsidRPr="000C34A0">
              <w:rPr>
                <w:rFonts w:ascii="Arial" w:hAnsi="Arial" w:cs="Arial"/>
                <w:sz w:val="24"/>
                <w:szCs w:val="24"/>
              </w:rPr>
              <w:t xml:space="preserve">Older </w:t>
            </w:r>
            <w:r w:rsidRPr="000D6AE5">
              <w:rPr>
                <w:rFonts w:ascii="Arial" w:hAnsi="Arial" w:cs="Arial"/>
                <w:sz w:val="24"/>
                <w:szCs w:val="24"/>
              </w:rPr>
              <w:t>People’s Festival</w:t>
            </w:r>
            <w:r w:rsidR="000C34A0" w:rsidRPr="000D6AE5">
              <w:rPr>
                <w:rFonts w:ascii="Arial" w:hAnsi="Arial" w:cs="Arial"/>
                <w:sz w:val="24"/>
                <w:szCs w:val="24"/>
              </w:rPr>
              <w:t xml:space="preserve">.  </w:t>
            </w:r>
            <w:r w:rsidR="005571FE">
              <w:rPr>
                <w:rFonts w:ascii="Arial" w:hAnsi="Arial" w:cs="Arial"/>
                <w:sz w:val="24"/>
                <w:szCs w:val="24"/>
              </w:rPr>
              <w:t>We have been asked to bid again for this – we will know more in</w:t>
            </w:r>
            <w:r w:rsidRPr="000D6AE5">
              <w:rPr>
                <w:rFonts w:ascii="Arial" w:hAnsi="Arial" w:cs="Arial"/>
                <w:sz w:val="24"/>
                <w:szCs w:val="24"/>
              </w:rPr>
              <w:t xml:space="preserve"> June.</w:t>
            </w:r>
          </w:p>
          <w:p w14:paraId="2D1C67B2" w14:textId="5C0DD5E2" w:rsidR="00D173BC" w:rsidRPr="007271AF" w:rsidRDefault="007271AF" w:rsidP="00D05D9D">
            <w:pPr>
              <w:spacing w:after="120"/>
              <w:rPr>
                <w:sz w:val="24"/>
                <w:szCs w:val="24"/>
              </w:rPr>
            </w:pPr>
            <w:r w:rsidRPr="006404A5">
              <w:rPr>
                <w:rFonts w:cs="Arial"/>
                <w:b/>
                <w:sz w:val="24"/>
                <w:szCs w:val="24"/>
              </w:rPr>
              <w:t>Volunteering Matters</w:t>
            </w:r>
            <w:r w:rsidR="00B7049E">
              <w:rPr>
                <w:rFonts w:cs="Arial"/>
                <w:b/>
                <w:sz w:val="24"/>
                <w:szCs w:val="24"/>
              </w:rPr>
              <w:t xml:space="preserve">- </w:t>
            </w:r>
            <w:r w:rsidRPr="006404A5">
              <w:rPr>
                <w:rFonts w:cs="Arial"/>
                <w:b/>
                <w:sz w:val="24"/>
                <w:szCs w:val="24"/>
              </w:rPr>
              <w:t xml:space="preserve"> Lifelines</w:t>
            </w:r>
            <w:r w:rsidR="00B7049E">
              <w:rPr>
                <w:rFonts w:cs="Arial"/>
                <w:b/>
                <w:sz w:val="24"/>
                <w:szCs w:val="24"/>
              </w:rPr>
              <w:t xml:space="preserve"> - CM</w:t>
            </w:r>
          </w:p>
          <w:p w14:paraId="7F22AD0F" w14:textId="1B8D6F0C" w:rsidR="007271AF" w:rsidRDefault="007271AF" w:rsidP="00D05D9D">
            <w:pPr>
              <w:pStyle w:val="ListParagraph"/>
              <w:numPr>
                <w:ilvl w:val="0"/>
                <w:numId w:val="7"/>
              </w:numPr>
              <w:spacing w:after="120"/>
              <w:rPr>
                <w:rFonts w:ascii="Arial" w:hAnsi="Arial" w:cs="Arial"/>
                <w:sz w:val="24"/>
                <w:szCs w:val="24"/>
              </w:rPr>
            </w:pPr>
            <w:r w:rsidRPr="006404A5">
              <w:rPr>
                <w:rFonts w:ascii="Arial" w:hAnsi="Arial" w:cs="Arial"/>
                <w:sz w:val="24"/>
                <w:szCs w:val="24"/>
              </w:rPr>
              <w:t xml:space="preserve">The ‘new Chris’ will be starting </w:t>
            </w:r>
            <w:r w:rsidR="00B7049E">
              <w:rPr>
                <w:rFonts w:ascii="Arial" w:hAnsi="Arial" w:cs="Arial"/>
                <w:sz w:val="24"/>
                <w:szCs w:val="24"/>
              </w:rPr>
              <w:t>with Primetime i</w:t>
            </w:r>
            <w:r w:rsidRPr="006404A5">
              <w:rPr>
                <w:rFonts w:ascii="Arial" w:hAnsi="Arial" w:cs="Arial"/>
                <w:sz w:val="24"/>
                <w:szCs w:val="24"/>
              </w:rPr>
              <w:t xml:space="preserve">n the first week of June.  </w:t>
            </w:r>
            <w:r w:rsidR="00B7049E">
              <w:rPr>
                <w:rFonts w:ascii="Arial" w:hAnsi="Arial" w:cs="Arial"/>
                <w:sz w:val="24"/>
                <w:szCs w:val="24"/>
              </w:rPr>
              <w:t xml:space="preserve">We have restructured our main areas of work into </w:t>
            </w:r>
            <w:r w:rsidRPr="006404A5">
              <w:rPr>
                <w:rFonts w:ascii="Arial" w:hAnsi="Arial" w:cs="Arial"/>
                <w:sz w:val="24"/>
                <w:szCs w:val="24"/>
              </w:rPr>
              <w:t>development, maintenance and partnership</w:t>
            </w:r>
            <w:r w:rsidR="006404A5" w:rsidRPr="006404A5">
              <w:rPr>
                <w:rFonts w:ascii="Arial" w:hAnsi="Arial" w:cs="Arial"/>
                <w:sz w:val="24"/>
                <w:szCs w:val="24"/>
              </w:rPr>
              <w:t>.</w:t>
            </w:r>
          </w:p>
          <w:p w14:paraId="4D409DD8" w14:textId="10BB70A7" w:rsidR="006404A5" w:rsidRDefault="006404A5" w:rsidP="00D05D9D">
            <w:pPr>
              <w:pStyle w:val="ListParagraph"/>
              <w:numPr>
                <w:ilvl w:val="0"/>
                <w:numId w:val="7"/>
              </w:numPr>
              <w:spacing w:after="120"/>
              <w:rPr>
                <w:rFonts w:ascii="Arial" w:hAnsi="Arial" w:cs="Arial"/>
                <w:sz w:val="24"/>
                <w:szCs w:val="24"/>
              </w:rPr>
            </w:pPr>
            <w:proofErr w:type="spellStart"/>
            <w:r>
              <w:rPr>
                <w:rFonts w:ascii="Arial" w:hAnsi="Arial" w:cs="Arial"/>
                <w:sz w:val="24"/>
                <w:szCs w:val="24"/>
              </w:rPr>
              <w:t>Brookmea</w:t>
            </w:r>
            <w:r w:rsidR="000D6AE5">
              <w:rPr>
                <w:rFonts w:ascii="Arial" w:hAnsi="Arial" w:cs="Arial"/>
                <w:sz w:val="24"/>
                <w:szCs w:val="24"/>
              </w:rPr>
              <w:t>d</w:t>
            </w:r>
            <w:proofErr w:type="spellEnd"/>
            <w:r w:rsidR="000D6AE5">
              <w:rPr>
                <w:rFonts w:ascii="Arial" w:hAnsi="Arial" w:cs="Arial"/>
                <w:sz w:val="24"/>
                <w:szCs w:val="24"/>
              </w:rPr>
              <w:t xml:space="preserve"> will be opening soon, a</w:t>
            </w:r>
            <w:r>
              <w:rPr>
                <w:rFonts w:ascii="Arial" w:hAnsi="Arial" w:cs="Arial"/>
                <w:sz w:val="24"/>
                <w:szCs w:val="24"/>
              </w:rPr>
              <w:t>nd we’re going to doing some work there in partnership with the Council and Dementia Action Alliance.</w:t>
            </w:r>
          </w:p>
          <w:p w14:paraId="092F02BB" w14:textId="34A4B1FF" w:rsidR="006404A5" w:rsidRDefault="006404A5" w:rsidP="00D05D9D">
            <w:pPr>
              <w:pStyle w:val="ListParagraph"/>
              <w:numPr>
                <w:ilvl w:val="0"/>
                <w:numId w:val="7"/>
              </w:numPr>
              <w:spacing w:after="120"/>
              <w:rPr>
                <w:rFonts w:ascii="Arial" w:hAnsi="Arial" w:cs="Arial"/>
                <w:sz w:val="24"/>
                <w:szCs w:val="24"/>
              </w:rPr>
            </w:pPr>
            <w:r>
              <w:rPr>
                <w:rFonts w:ascii="Arial" w:hAnsi="Arial" w:cs="Arial"/>
                <w:sz w:val="24"/>
                <w:szCs w:val="24"/>
              </w:rPr>
              <w:t>Health Links is still going well, we’ve recruited more volunteers.  It has a predominantly East focus, but it is a citywide service.</w:t>
            </w:r>
          </w:p>
          <w:p w14:paraId="2D4D43C7" w14:textId="0EDA7F32" w:rsidR="006404A5" w:rsidRDefault="006404A5" w:rsidP="00D05D9D">
            <w:pPr>
              <w:pStyle w:val="ListParagraph"/>
              <w:numPr>
                <w:ilvl w:val="0"/>
                <w:numId w:val="7"/>
              </w:numPr>
              <w:spacing w:after="120"/>
              <w:rPr>
                <w:rFonts w:ascii="Arial" w:hAnsi="Arial" w:cs="Arial"/>
                <w:sz w:val="24"/>
                <w:szCs w:val="24"/>
              </w:rPr>
            </w:pPr>
            <w:r>
              <w:rPr>
                <w:rFonts w:ascii="Arial" w:hAnsi="Arial" w:cs="Arial"/>
                <w:sz w:val="24"/>
                <w:szCs w:val="24"/>
              </w:rPr>
              <w:t xml:space="preserve">Our work in </w:t>
            </w:r>
            <w:proofErr w:type="spellStart"/>
            <w:r>
              <w:rPr>
                <w:rFonts w:ascii="Arial" w:hAnsi="Arial" w:cs="Arial"/>
                <w:sz w:val="24"/>
                <w:szCs w:val="24"/>
              </w:rPr>
              <w:t>Woodingdean</w:t>
            </w:r>
            <w:proofErr w:type="spellEnd"/>
            <w:r>
              <w:rPr>
                <w:rFonts w:ascii="Arial" w:hAnsi="Arial" w:cs="Arial"/>
                <w:sz w:val="24"/>
                <w:szCs w:val="24"/>
              </w:rPr>
              <w:t xml:space="preserve">, </w:t>
            </w:r>
            <w:proofErr w:type="spellStart"/>
            <w:r>
              <w:rPr>
                <w:rFonts w:ascii="Arial" w:hAnsi="Arial" w:cs="Arial"/>
                <w:sz w:val="24"/>
                <w:szCs w:val="24"/>
              </w:rPr>
              <w:t>Saltdean</w:t>
            </w:r>
            <w:proofErr w:type="spellEnd"/>
            <w:r>
              <w:rPr>
                <w:rFonts w:ascii="Arial" w:hAnsi="Arial" w:cs="Arial"/>
                <w:sz w:val="24"/>
                <w:szCs w:val="24"/>
              </w:rPr>
              <w:t xml:space="preserve"> and </w:t>
            </w:r>
            <w:proofErr w:type="spellStart"/>
            <w:r>
              <w:rPr>
                <w:rFonts w:ascii="Arial" w:hAnsi="Arial" w:cs="Arial"/>
                <w:sz w:val="24"/>
                <w:szCs w:val="24"/>
              </w:rPr>
              <w:t>Ovingdean</w:t>
            </w:r>
            <w:proofErr w:type="spellEnd"/>
            <w:r>
              <w:rPr>
                <w:rFonts w:ascii="Arial" w:hAnsi="Arial" w:cs="Arial"/>
                <w:sz w:val="24"/>
                <w:szCs w:val="24"/>
              </w:rPr>
              <w:t xml:space="preserve"> continues.  </w:t>
            </w:r>
          </w:p>
          <w:p w14:paraId="11F495EF" w14:textId="1B46A46C" w:rsidR="006404A5" w:rsidRDefault="006404A5" w:rsidP="00D05D9D">
            <w:pPr>
              <w:pStyle w:val="ListParagraph"/>
              <w:numPr>
                <w:ilvl w:val="0"/>
                <w:numId w:val="7"/>
              </w:numPr>
              <w:spacing w:after="120"/>
              <w:rPr>
                <w:rFonts w:ascii="Arial" w:hAnsi="Arial" w:cs="Arial"/>
                <w:sz w:val="24"/>
                <w:szCs w:val="24"/>
              </w:rPr>
            </w:pPr>
            <w:r>
              <w:rPr>
                <w:rFonts w:ascii="Arial" w:hAnsi="Arial" w:cs="Arial"/>
                <w:sz w:val="24"/>
                <w:szCs w:val="24"/>
              </w:rPr>
              <w:t>We</w:t>
            </w:r>
            <w:r w:rsidR="00D05D9D">
              <w:rPr>
                <w:rFonts w:ascii="Arial" w:hAnsi="Arial" w:cs="Arial"/>
                <w:sz w:val="24"/>
                <w:szCs w:val="24"/>
              </w:rPr>
              <w:t xml:space="preserve"> have recently</w:t>
            </w:r>
            <w:r>
              <w:rPr>
                <w:rFonts w:ascii="Arial" w:hAnsi="Arial" w:cs="Arial"/>
                <w:sz w:val="24"/>
                <w:szCs w:val="24"/>
              </w:rPr>
              <w:t xml:space="preserve"> received Tesco funding for developing outdoor activities for men specifically.</w:t>
            </w:r>
          </w:p>
          <w:p w14:paraId="51D7434E" w14:textId="2242FCDE" w:rsidR="006404A5" w:rsidRDefault="006404A5" w:rsidP="00D05D9D">
            <w:pPr>
              <w:pStyle w:val="ListParagraph"/>
              <w:numPr>
                <w:ilvl w:val="0"/>
                <w:numId w:val="7"/>
              </w:numPr>
              <w:spacing w:after="120"/>
              <w:rPr>
                <w:rFonts w:ascii="Arial" w:hAnsi="Arial" w:cs="Arial"/>
                <w:sz w:val="24"/>
                <w:szCs w:val="24"/>
              </w:rPr>
            </w:pPr>
            <w:r>
              <w:rPr>
                <w:rFonts w:ascii="Arial" w:hAnsi="Arial" w:cs="Arial"/>
                <w:sz w:val="24"/>
                <w:szCs w:val="24"/>
              </w:rPr>
              <w:t xml:space="preserve">Brighton and Hove Food Partnership are running a 4-week men’s cookery course.  It’s then going to run on a longer term basis </w:t>
            </w:r>
            <w:r w:rsidR="000C34A0">
              <w:rPr>
                <w:rFonts w:ascii="Arial" w:hAnsi="Arial" w:cs="Arial"/>
                <w:sz w:val="24"/>
                <w:szCs w:val="24"/>
              </w:rPr>
              <w:t>to continue and link with Men i</w:t>
            </w:r>
            <w:r>
              <w:rPr>
                <w:rFonts w:ascii="Arial" w:hAnsi="Arial" w:cs="Arial"/>
                <w:sz w:val="24"/>
                <w:szCs w:val="24"/>
              </w:rPr>
              <w:t>n</w:t>
            </w:r>
            <w:r w:rsidR="000C34A0">
              <w:rPr>
                <w:rFonts w:ascii="Arial" w:hAnsi="Arial" w:cs="Arial"/>
                <w:sz w:val="24"/>
                <w:szCs w:val="24"/>
              </w:rPr>
              <w:t xml:space="preserve"> Sheds.</w:t>
            </w:r>
          </w:p>
          <w:p w14:paraId="7EEB9AE6" w14:textId="0AD5AB8C" w:rsidR="000C34A0" w:rsidRDefault="000C34A0" w:rsidP="00D05D9D">
            <w:pPr>
              <w:pStyle w:val="ListParagraph"/>
              <w:numPr>
                <w:ilvl w:val="0"/>
                <w:numId w:val="7"/>
              </w:numPr>
              <w:spacing w:after="120"/>
              <w:rPr>
                <w:rFonts w:ascii="Arial" w:hAnsi="Arial" w:cs="Arial"/>
                <w:sz w:val="24"/>
                <w:szCs w:val="24"/>
              </w:rPr>
            </w:pPr>
            <w:r>
              <w:rPr>
                <w:rFonts w:ascii="Arial" w:hAnsi="Arial" w:cs="Arial"/>
                <w:sz w:val="24"/>
                <w:szCs w:val="24"/>
              </w:rPr>
              <w:t xml:space="preserve">Digital Brighton and Hove have recruited more IT Tutors, working with Sussex Deaf Association to provide more support to people with hearing loss.  Judith Field is working with us to explore the Skype Club, testing </w:t>
            </w:r>
            <w:r w:rsidR="00A04071">
              <w:rPr>
                <w:rFonts w:ascii="Arial" w:hAnsi="Arial" w:cs="Arial"/>
                <w:sz w:val="24"/>
                <w:szCs w:val="24"/>
              </w:rPr>
              <w:t xml:space="preserve">this with residents living in </w:t>
            </w:r>
            <w:r>
              <w:rPr>
                <w:rFonts w:ascii="Arial" w:hAnsi="Arial" w:cs="Arial"/>
                <w:sz w:val="24"/>
                <w:szCs w:val="24"/>
              </w:rPr>
              <w:t>Patching Lodge as a pilot to start with.</w:t>
            </w:r>
          </w:p>
          <w:p w14:paraId="2B3E3F66" w14:textId="1B5E3BA6" w:rsidR="000C34A0" w:rsidRDefault="000C34A0" w:rsidP="00D05D9D">
            <w:pPr>
              <w:pStyle w:val="ListParagraph"/>
              <w:numPr>
                <w:ilvl w:val="0"/>
                <w:numId w:val="7"/>
              </w:numPr>
              <w:spacing w:after="120"/>
              <w:rPr>
                <w:rFonts w:ascii="Arial" w:hAnsi="Arial" w:cs="Arial"/>
                <w:sz w:val="24"/>
                <w:szCs w:val="24"/>
              </w:rPr>
            </w:pPr>
            <w:r>
              <w:rPr>
                <w:rFonts w:ascii="Arial" w:hAnsi="Arial" w:cs="Arial"/>
                <w:sz w:val="24"/>
                <w:szCs w:val="24"/>
              </w:rPr>
              <w:t xml:space="preserve">Partnerships coming up include </w:t>
            </w:r>
            <w:proofErr w:type="spellStart"/>
            <w:r>
              <w:rPr>
                <w:rFonts w:ascii="Arial" w:hAnsi="Arial" w:cs="Arial"/>
                <w:sz w:val="24"/>
                <w:szCs w:val="24"/>
              </w:rPr>
              <w:t>Fabrica</w:t>
            </w:r>
            <w:proofErr w:type="spellEnd"/>
            <w:r>
              <w:rPr>
                <w:rFonts w:ascii="Arial" w:hAnsi="Arial" w:cs="Arial"/>
                <w:sz w:val="24"/>
                <w:szCs w:val="24"/>
              </w:rPr>
              <w:t xml:space="preserve">, Open Strings, Elder Abuse, Food </w:t>
            </w:r>
            <w:r>
              <w:rPr>
                <w:rFonts w:ascii="Arial" w:hAnsi="Arial" w:cs="Arial"/>
                <w:sz w:val="24"/>
                <w:szCs w:val="24"/>
              </w:rPr>
              <w:lastRenderedPageBreak/>
              <w:t xml:space="preserve">Partnership, Sussex Wildlife Foundation, </w:t>
            </w:r>
            <w:r w:rsidR="00B7049E">
              <w:rPr>
                <w:rFonts w:ascii="Arial" w:hAnsi="Arial" w:cs="Arial"/>
                <w:sz w:val="24"/>
                <w:szCs w:val="24"/>
              </w:rPr>
              <w:t xml:space="preserve">Tesco’s </w:t>
            </w:r>
            <w:r>
              <w:rPr>
                <w:rFonts w:ascii="Arial" w:hAnsi="Arial" w:cs="Arial"/>
                <w:sz w:val="24"/>
                <w:szCs w:val="24"/>
              </w:rPr>
              <w:t xml:space="preserve">Bags of Help </w:t>
            </w:r>
            <w:r w:rsidR="00B7049E">
              <w:rPr>
                <w:rFonts w:ascii="Arial" w:hAnsi="Arial" w:cs="Arial"/>
                <w:sz w:val="24"/>
                <w:szCs w:val="24"/>
              </w:rPr>
              <w:t>Scheme</w:t>
            </w:r>
            <w:r>
              <w:rPr>
                <w:rFonts w:ascii="Arial" w:hAnsi="Arial" w:cs="Arial"/>
                <w:sz w:val="24"/>
                <w:szCs w:val="24"/>
              </w:rPr>
              <w:t xml:space="preserve"> </w:t>
            </w:r>
          </w:p>
          <w:p w14:paraId="44361FC7" w14:textId="7774C8F1" w:rsidR="00E17514" w:rsidRDefault="000C34A0" w:rsidP="00D05D9D">
            <w:pPr>
              <w:spacing w:after="120"/>
              <w:rPr>
                <w:sz w:val="24"/>
                <w:szCs w:val="24"/>
              </w:rPr>
            </w:pPr>
            <w:r w:rsidRPr="000C34A0">
              <w:rPr>
                <w:rFonts w:cs="Arial"/>
                <w:b/>
                <w:sz w:val="24"/>
                <w:szCs w:val="24"/>
              </w:rPr>
              <w:t>Seniors Housing</w:t>
            </w:r>
            <w:r w:rsidR="00B7049E">
              <w:rPr>
                <w:rFonts w:cs="Arial"/>
                <w:b/>
                <w:sz w:val="24"/>
                <w:szCs w:val="24"/>
              </w:rPr>
              <w:t xml:space="preserve"> - PH</w:t>
            </w:r>
          </w:p>
          <w:p w14:paraId="6B6DE8D6" w14:textId="7B1D3383" w:rsidR="00E17514" w:rsidRPr="00BC2D27" w:rsidRDefault="00E17514" w:rsidP="00D05D9D">
            <w:pPr>
              <w:pStyle w:val="ListParagraph"/>
              <w:numPr>
                <w:ilvl w:val="0"/>
                <w:numId w:val="7"/>
              </w:numPr>
              <w:spacing w:after="120"/>
              <w:rPr>
                <w:rFonts w:ascii="Arial" w:hAnsi="Arial" w:cs="Arial"/>
                <w:sz w:val="24"/>
                <w:szCs w:val="24"/>
              </w:rPr>
            </w:pPr>
            <w:r w:rsidRPr="00BC2D27">
              <w:rPr>
                <w:rFonts w:ascii="Arial" w:hAnsi="Arial" w:cs="Arial"/>
                <w:sz w:val="24"/>
                <w:szCs w:val="24"/>
              </w:rPr>
              <w:t>Health and Wellbeing Day.  40 people attended this, in collaboration with Somerset Point.  Even a sheep came along f</w:t>
            </w:r>
            <w:r w:rsidR="00D05D9D">
              <w:rPr>
                <w:rFonts w:ascii="Arial" w:hAnsi="Arial" w:cs="Arial"/>
                <w:sz w:val="24"/>
                <w:szCs w:val="24"/>
              </w:rPr>
              <w:t>rom the Therapeutic Pet Company!</w:t>
            </w:r>
          </w:p>
          <w:p w14:paraId="43A6660E" w14:textId="7EE7E308" w:rsidR="00BC2D27" w:rsidRPr="00D05D9D" w:rsidRDefault="00E17514" w:rsidP="00D05D9D">
            <w:pPr>
              <w:pStyle w:val="ListParagraph"/>
              <w:numPr>
                <w:ilvl w:val="0"/>
                <w:numId w:val="7"/>
              </w:numPr>
              <w:spacing w:after="120"/>
              <w:rPr>
                <w:sz w:val="24"/>
                <w:szCs w:val="24"/>
              </w:rPr>
            </w:pPr>
            <w:proofErr w:type="spellStart"/>
            <w:r w:rsidRPr="00D05D9D">
              <w:rPr>
                <w:rFonts w:ascii="Arial" w:hAnsi="Arial" w:cs="Arial"/>
                <w:sz w:val="24"/>
                <w:szCs w:val="24"/>
              </w:rPr>
              <w:t>Brookmead</w:t>
            </w:r>
            <w:proofErr w:type="spellEnd"/>
            <w:r w:rsidRPr="00D05D9D">
              <w:rPr>
                <w:rFonts w:ascii="Arial" w:hAnsi="Arial" w:cs="Arial"/>
                <w:sz w:val="24"/>
                <w:szCs w:val="24"/>
              </w:rPr>
              <w:t xml:space="preserve"> is our </w:t>
            </w:r>
            <w:r w:rsidR="00B7049E">
              <w:rPr>
                <w:rFonts w:ascii="Arial" w:hAnsi="Arial" w:cs="Arial"/>
                <w:sz w:val="24"/>
                <w:szCs w:val="24"/>
              </w:rPr>
              <w:t xml:space="preserve">key </w:t>
            </w:r>
            <w:r w:rsidRPr="00D05D9D">
              <w:rPr>
                <w:rFonts w:ascii="Arial" w:hAnsi="Arial" w:cs="Arial"/>
                <w:sz w:val="24"/>
                <w:szCs w:val="24"/>
              </w:rPr>
              <w:t>focus at the moment.  We’re opening a scheme for people with dementia</w:t>
            </w:r>
            <w:r w:rsidR="00BC2D27" w:rsidRPr="00D05D9D">
              <w:rPr>
                <w:rFonts w:ascii="Arial" w:hAnsi="Arial" w:cs="Arial"/>
                <w:sz w:val="24"/>
                <w:szCs w:val="24"/>
              </w:rPr>
              <w:t xml:space="preserve"> and we need at least 100 people to express their interest in the scheme, but we only have 45 expressions of interest so far, so please promote this to who you can.</w:t>
            </w:r>
          </w:p>
          <w:p w14:paraId="5643E792" w14:textId="77777777" w:rsidR="00BC2D27" w:rsidRPr="00BC2D27" w:rsidRDefault="00BC2D27" w:rsidP="00D05D9D">
            <w:pPr>
              <w:spacing w:after="120"/>
              <w:rPr>
                <w:sz w:val="24"/>
                <w:szCs w:val="24"/>
              </w:rPr>
            </w:pPr>
            <w:r>
              <w:rPr>
                <w:sz w:val="24"/>
                <w:szCs w:val="24"/>
              </w:rPr>
              <w:t xml:space="preserve">PH - </w:t>
            </w:r>
            <w:r w:rsidRPr="00BC2D27">
              <w:rPr>
                <w:sz w:val="24"/>
                <w:szCs w:val="24"/>
              </w:rPr>
              <w:t xml:space="preserve">The benefits of Citywide Connect is how well we’re all working together and the partnerships that are forming so naturally.  The link with so many different organisations, such as </w:t>
            </w:r>
            <w:proofErr w:type="spellStart"/>
            <w:r w:rsidRPr="00BC2D27">
              <w:rPr>
                <w:sz w:val="24"/>
                <w:szCs w:val="24"/>
              </w:rPr>
              <w:t>Fabrica</w:t>
            </w:r>
            <w:proofErr w:type="spellEnd"/>
            <w:r w:rsidRPr="00BC2D27">
              <w:rPr>
                <w:sz w:val="24"/>
                <w:szCs w:val="24"/>
              </w:rPr>
              <w:t xml:space="preserve"> and the Table Tennis Club, and our new lunch clubs!</w:t>
            </w:r>
          </w:p>
          <w:p w14:paraId="57A4B37B" w14:textId="30E2BEC5" w:rsidR="00BC2D27" w:rsidRPr="00BC2D27" w:rsidRDefault="00BC2D27" w:rsidP="00D05D9D">
            <w:pPr>
              <w:spacing w:after="120"/>
              <w:rPr>
                <w:rFonts w:cs="Arial"/>
                <w:b/>
                <w:sz w:val="24"/>
                <w:szCs w:val="24"/>
              </w:rPr>
            </w:pPr>
            <w:r w:rsidRPr="00BC2D27">
              <w:rPr>
                <w:rFonts w:cs="Arial"/>
                <w:b/>
                <w:sz w:val="24"/>
                <w:szCs w:val="24"/>
              </w:rPr>
              <w:t>Sussex Police</w:t>
            </w:r>
            <w:r w:rsidR="00B7049E">
              <w:rPr>
                <w:rFonts w:cs="Arial"/>
                <w:b/>
                <w:sz w:val="24"/>
                <w:szCs w:val="24"/>
              </w:rPr>
              <w:t xml:space="preserve"> - </w:t>
            </w:r>
            <w:proofErr w:type="spellStart"/>
            <w:r w:rsidR="00A11095">
              <w:rPr>
                <w:rFonts w:cs="Arial"/>
                <w:b/>
                <w:sz w:val="24"/>
                <w:szCs w:val="24"/>
              </w:rPr>
              <w:t>KBr</w:t>
            </w:r>
            <w:proofErr w:type="spellEnd"/>
          </w:p>
          <w:p w14:paraId="5F3C6D24" w14:textId="4D587AAD" w:rsidR="00BC2D27" w:rsidRPr="00CD2C01" w:rsidRDefault="00CD2C01" w:rsidP="00D05D9D">
            <w:pPr>
              <w:pStyle w:val="ListParagraph"/>
              <w:numPr>
                <w:ilvl w:val="0"/>
                <w:numId w:val="7"/>
              </w:numPr>
              <w:spacing w:after="120"/>
              <w:rPr>
                <w:rFonts w:cs="Arial"/>
                <w:sz w:val="24"/>
                <w:szCs w:val="24"/>
              </w:rPr>
            </w:pPr>
            <w:r>
              <w:rPr>
                <w:rFonts w:ascii="Arial" w:hAnsi="Arial" w:cs="Arial"/>
                <w:sz w:val="24"/>
                <w:szCs w:val="24"/>
              </w:rPr>
              <w:t>There is a Government initiative</w:t>
            </w:r>
            <w:r w:rsidR="00BC2D27">
              <w:rPr>
                <w:rFonts w:ascii="Arial" w:hAnsi="Arial" w:cs="Arial"/>
                <w:sz w:val="24"/>
                <w:szCs w:val="24"/>
              </w:rPr>
              <w:t xml:space="preserve"> Engagement Plan for the next 2 years </w:t>
            </w:r>
            <w:r w:rsidR="00D05D9D">
              <w:rPr>
                <w:rFonts w:ascii="Arial" w:hAnsi="Arial" w:cs="Arial"/>
                <w:sz w:val="24"/>
                <w:szCs w:val="24"/>
              </w:rPr>
              <w:t>being finalised by</w:t>
            </w:r>
            <w:r w:rsidR="00BC2D27">
              <w:rPr>
                <w:rFonts w:ascii="Arial" w:hAnsi="Arial" w:cs="Arial"/>
                <w:sz w:val="24"/>
                <w:szCs w:val="24"/>
              </w:rPr>
              <w:t xml:space="preserve"> Lisa Bell</w:t>
            </w:r>
            <w:r w:rsidR="00D05D9D">
              <w:rPr>
                <w:rFonts w:ascii="Arial" w:hAnsi="Arial" w:cs="Arial"/>
                <w:sz w:val="24"/>
                <w:szCs w:val="24"/>
              </w:rPr>
              <w:t xml:space="preserve"> in 2 weeks time</w:t>
            </w:r>
            <w:r w:rsidR="00BC2D27">
              <w:rPr>
                <w:rFonts w:ascii="Arial" w:hAnsi="Arial" w:cs="Arial"/>
                <w:sz w:val="24"/>
                <w:szCs w:val="24"/>
              </w:rPr>
              <w:t>.  The focus is on</w:t>
            </w:r>
            <w:r>
              <w:rPr>
                <w:rFonts w:ascii="Arial" w:hAnsi="Arial" w:cs="Arial"/>
                <w:sz w:val="24"/>
                <w:szCs w:val="24"/>
              </w:rPr>
              <w:t xml:space="preserve"> engaging more with around</w:t>
            </w:r>
            <w:r w:rsidR="00BC2D27">
              <w:rPr>
                <w:rFonts w:ascii="Arial" w:hAnsi="Arial" w:cs="Arial"/>
                <w:sz w:val="24"/>
                <w:szCs w:val="24"/>
              </w:rPr>
              <w:t xml:space="preserve"> 6-7</w:t>
            </w:r>
            <w:r>
              <w:rPr>
                <w:rFonts w:ascii="Arial" w:hAnsi="Arial" w:cs="Arial"/>
                <w:sz w:val="24"/>
                <w:szCs w:val="24"/>
              </w:rPr>
              <w:t xml:space="preserve"> specific</w:t>
            </w:r>
            <w:r w:rsidR="00BC2D27">
              <w:rPr>
                <w:rFonts w:ascii="Arial" w:hAnsi="Arial" w:cs="Arial"/>
                <w:sz w:val="24"/>
                <w:szCs w:val="24"/>
              </w:rPr>
              <w:t xml:space="preserve"> community</w:t>
            </w:r>
            <w:r>
              <w:rPr>
                <w:rFonts w:ascii="Arial" w:hAnsi="Arial" w:cs="Arial"/>
                <w:sz w:val="24"/>
                <w:szCs w:val="24"/>
              </w:rPr>
              <w:t xml:space="preserve"> groups, including LGBT, BME, older people, younger people, homeless people, disabled people and the Albanian community.</w:t>
            </w:r>
          </w:p>
          <w:p w14:paraId="7B281EDD" w14:textId="4A7BBD02" w:rsidR="00CD2C01" w:rsidRPr="00B357C3" w:rsidRDefault="00CD2C01" w:rsidP="00D05D9D">
            <w:pPr>
              <w:pStyle w:val="ListParagraph"/>
              <w:numPr>
                <w:ilvl w:val="0"/>
                <w:numId w:val="7"/>
              </w:numPr>
              <w:spacing w:after="120"/>
              <w:rPr>
                <w:rFonts w:cs="Arial"/>
                <w:sz w:val="24"/>
                <w:szCs w:val="24"/>
              </w:rPr>
            </w:pPr>
            <w:r>
              <w:rPr>
                <w:rFonts w:ascii="Arial" w:hAnsi="Arial" w:cs="Arial"/>
                <w:sz w:val="24"/>
                <w:szCs w:val="24"/>
              </w:rPr>
              <w:t>With regards to the older and disabled communities, which are most relevant to this project,</w:t>
            </w:r>
            <w:r w:rsidR="00B357C3">
              <w:rPr>
                <w:rFonts w:ascii="Arial" w:hAnsi="Arial" w:cs="Arial"/>
                <w:sz w:val="24"/>
                <w:szCs w:val="24"/>
              </w:rPr>
              <w:t xml:space="preserve"> I have written a proposal stating that we must provide a service for Possability People and Citywide </w:t>
            </w:r>
            <w:proofErr w:type="spellStart"/>
            <w:r w:rsidR="00B357C3">
              <w:rPr>
                <w:rFonts w:ascii="Arial" w:hAnsi="Arial" w:cs="Arial"/>
                <w:sz w:val="24"/>
                <w:szCs w:val="24"/>
              </w:rPr>
              <w:t>Connect’s</w:t>
            </w:r>
            <w:proofErr w:type="spellEnd"/>
            <w:r w:rsidR="00B357C3">
              <w:rPr>
                <w:rFonts w:ascii="Arial" w:hAnsi="Arial" w:cs="Arial"/>
                <w:sz w:val="24"/>
                <w:szCs w:val="24"/>
              </w:rPr>
              <w:t xml:space="preserve"> hub events to be linked in.  Lisa Bell is the lead on older people</w:t>
            </w:r>
            <w:r w:rsidR="00D05D9D">
              <w:rPr>
                <w:rFonts w:ascii="Arial" w:hAnsi="Arial" w:cs="Arial"/>
                <w:sz w:val="24"/>
                <w:szCs w:val="24"/>
              </w:rPr>
              <w:t>.</w:t>
            </w:r>
          </w:p>
          <w:p w14:paraId="544B8686" w14:textId="3BD338A0" w:rsidR="00B357C3" w:rsidRPr="00B357C3" w:rsidRDefault="00B357C3" w:rsidP="00D05D9D">
            <w:pPr>
              <w:pStyle w:val="ListParagraph"/>
              <w:numPr>
                <w:ilvl w:val="0"/>
                <w:numId w:val="7"/>
              </w:numPr>
              <w:spacing w:after="120"/>
              <w:rPr>
                <w:rFonts w:cs="Arial"/>
                <w:sz w:val="24"/>
                <w:szCs w:val="24"/>
              </w:rPr>
            </w:pPr>
            <w:r>
              <w:rPr>
                <w:rFonts w:ascii="Arial" w:hAnsi="Arial" w:cs="Arial"/>
                <w:sz w:val="24"/>
                <w:szCs w:val="24"/>
              </w:rPr>
              <w:t xml:space="preserve">There will be Police engagement groups in each of the proposed areas, linking in with the community, sharing information, plans, direction of travel and create more awareness within the community of our work and how to support </w:t>
            </w:r>
            <w:r w:rsidR="00D05D9D">
              <w:rPr>
                <w:rFonts w:ascii="Arial" w:hAnsi="Arial" w:cs="Arial"/>
                <w:sz w:val="24"/>
                <w:szCs w:val="24"/>
              </w:rPr>
              <w:t>initiatives.  This will involve</w:t>
            </w:r>
            <w:r>
              <w:rPr>
                <w:rFonts w:ascii="Arial" w:hAnsi="Arial" w:cs="Arial"/>
                <w:sz w:val="24"/>
                <w:szCs w:val="24"/>
              </w:rPr>
              <w:t xml:space="preserve"> PEG groups.</w:t>
            </w:r>
          </w:p>
          <w:p w14:paraId="132B2AF0" w14:textId="154324A2" w:rsidR="00B357C3" w:rsidRPr="00D05D9D" w:rsidRDefault="00B357C3" w:rsidP="00D05D9D">
            <w:pPr>
              <w:pStyle w:val="ListParagraph"/>
              <w:numPr>
                <w:ilvl w:val="0"/>
                <w:numId w:val="7"/>
              </w:numPr>
              <w:spacing w:after="120"/>
              <w:rPr>
                <w:rFonts w:cs="Arial"/>
                <w:sz w:val="24"/>
                <w:szCs w:val="24"/>
              </w:rPr>
            </w:pPr>
            <w:r w:rsidRPr="00D05D9D">
              <w:rPr>
                <w:rFonts w:ascii="Arial" w:hAnsi="Arial" w:cs="Arial"/>
                <w:sz w:val="24"/>
                <w:szCs w:val="24"/>
              </w:rPr>
              <w:t>Kevin is not in post after 9 June, and his replacement does not start until September but he will ensure that links will continue with Citywide Connect.</w:t>
            </w:r>
            <w:r w:rsidR="00D05D9D" w:rsidRPr="00D05D9D">
              <w:rPr>
                <w:rFonts w:ascii="Arial" w:hAnsi="Arial" w:cs="Arial"/>
                <w:sz w:val="24"/>
                <w:szCs w:val="24"/>
              </w:rPr>
              <w:t xml:space="preserve">  </w:t>
            </w:r>
            <w:r w:rsidRPr="00D05D9D">
              <w:rPr>
                <w:rFonts w:ascii="Arial" w:hAnsi="Arial" w:cs="Arial"/>
                <w:sz w:val="24"/>
                <w:szCs w:val="24"/>
              </w:rPr>
              <w:t>Last batch of PCSOs will be recruited in July.  Police Constables will be recruited by August.</w:t>
            </w:r>
          </w:p>
          <w:p w14:paraId="3F675897" w14:textId="586A76C2" w:rsidR="00B357C3" w:rsidRPr="00B7049E" w:rsidRDefault="00B357C3" w:rsidP="00D05D9D">
            <w:pPr>
              <w:pStyle w:val="ListParagraph"/>
              <w:numPr>
                <w:ilvl w:val="0"/>
                <w:numId w:val="7"/>
              </w:numPr>
              <w:spacing w:after="120"/>
              <w:rPr>
                <w:rFonts w:ascii="Arial" w:hAnsi="Arial" w:cs="Arial"/>
                <w:sz w:val="24"/>
                <w:szCs w:val="24"/>
              </w:rPr>
            </w:pPr>
            <w:r w:rsidRPr="00D05D9D">
              <w:rPr>
                <w:rFonts w:ascii="Arial" w:hAnsi="Arial" w:cs="Arial"/>
                <w:sz w:val="24"/>
                <w:szCs w:val="24"/>
              </w:rPr>
              <w:t>PEGs – if anyone wants to join a PEG within any of the mentioned communities the police are focussing on for engagement, let Kevin know.  We want to link in with any pre-existing groups so that we don’t duplicate work.</w:t>
            </w:r>
          </w:p>
          <w:p w14:paraId="75A598BB" w14:textId="5867C9C7" w:rsidR="00B357C3" w:rsidRPr="004D1342" w:rsidRDefault="007C567F" w:rsidP="00D05D9D">
            <w:pPr>
              <w:spacing w:after="120"/>
              <w:rPr>
                <w:rFonts w:cs="Arial"/>
                <w:b/>
                <w:sz w:val="24"/>
                <w:szCs w:val="24"/>
              </w:rPr>
            </w:pPr>
            <w:r>
              <w:rPr>
                <w:rFonts w:cs="Arial"/>
                <w:b/>
                <w:sz w:val="24"/>
                <w:szCs w:val="24"/>
              </w:rPr>
              <w:t>Communities, Equalities and Third Sector, BHCC</w:t>
            </w:r>
            <w:r w:rsidR="00B7049E">
              <w:rPr>
                <w:rFonts w:cs="Arial"/>
                <w:b/>
                <w:sz w:val="24"/>
                <w:szCs w:val="24"/>
              </w:rPr>
              <w:t xml:space="preserve"> - </w:t>
            </w:r>
            <w:r w:rsidR="00A11095">
              <w:rPr>
                <w:rFonts w:cs="Arial"/>
                <w:b/>
                <w:sz w:val="24"/>
                <w:szCs w:val="24"/>
              </w:rPr>
              <w:t>EM</w:t>
            </w:r>
          </w:p>
          <w:p w14:paraId="38F15A85" w14:textId="11F8FEC1" w:rsidR="00B357C3" w:rsidRPr="00F803DB" w:rsidRDefault="00F803DB" w:rsidP="00D05D9D">
            <w:pPr>
              <w:pStyle w:val="ListParagraph"/>
              <w:numPr>
                <w:ilvl w:val="0"/>
                <w:numId w:val="7"/>
              </w:numPr>
              <w:spacing w:after="120"/>
              <w:rPr>
                <w:rFonts w:cs="Arial"/>
                <w:sz w:val="24"/>
                <w:szCs w:val="24"/>
              </w:rPr>
            </w:pPr>
            <w:r>
              <w:rPr>
                <w:rFonts w:ascii="Arial" w:hAnsi="Arial" w:cs="Arial"/>
                <w:sz w:val="24"/>
                <w:szCs w:val="24"/>
              </w:rPr>
              <w:t>We’re working with the Older People’s Council, previously funded by BHCC but they’re now encouraged to be independent.  They’re the only democratically elected group in the city representing older people and they need to link in much more with other initiatives in the city such as Citywide Connect.</w:t>
            </w:r>
          </w:p>
          <w:p w14:paraId="1851DC13" w14:textId="4B25A830" w:rsidR="00F803DB" w:rsidRPr="00F803DB" w:rsidRDefault="00F803DB" w:rsidP="00D05D9D">
            <w:pPr>
              <w:pStyle w:val="ListParagraph"/>
              <w:numPr>
                <w:ilvl w:val="0"/>
                <w:numId w:val="7"/>
              </w:numPr>
              <w:spacing w:after="120"/>
              <w:rPr>
                <w:rFonts w:cs="Arial"/>
                <w:sz w:val="24"/>
                <w:szCs w:val="24"/>
              </w:rPr>
            </w:pPr>
            <w:r>
              <w:rPr>
                <w:rFonts w:ascii="Arial" w:hAnsi="Arial" w:cs="Arial"/>
                <w:sz w:val="24"/>
                <w:szCs w:val="24"/>
              </w:rPr>
              <w:t>Equalities and Inclusion Partnership – all senior leads are looking at the learning, recruitment selection and disclosure on disability.</w:t>
            </w:r>
          </w:p>
          <w:p w14:paraId="7C114293" w14:textId="5FDADB54" w:rsidR="004D1342" w:rsidRPr="004D1342" w:rsidRDefault="00F803DB" w:rsidP="00D05D9D">
            <w:pPr>
              <w:pStyle w:val="ListParagraph"/>
              <w:numPr>
                <w:ilvl w:val="0"/>
                <w:numId w:val="7"/>
              </w:numPr>
              <w:spacing w:after="120"/>
              <w:rPr>
                <w:rFonts w:cs="Arial"/>
                <w:sz w:val="24"/>
                <w:szCs w:val="24"/>
              </w:rPr>
            </w:pPr>
            <w:r>
              <w:rPr>
                <w:rFonts w:ascii="Arial" w:hAnsi="Arial" w:cs="Arial"/>
                <w:sz w:val="24"/>
                <w:szCs w:val="24"/>
              </w:rPr>
              <w:t>Communities Fund – this has been refreshed</w:t>
            </w:r>
            <w:r w:rsidR="004D1342">
              <w:rPr>
                <w:rFonts w:ascii="Arial" w:hAnsi="Arial" w:cs="Arial"/>
                <w:sz w:val="24"/>
                <w:szCs w:val="24"/>
              </w:rPr>
              <w:t xml:space="preserve">.  The last round ended on 15 May and had many applications, including Hop 50+, but it would be good to promote it wider.  Please promote it more and apply to Jonathon Best if </w:t>
            </w:r>
            <w:r w:rsidR="004D1342">
              <w:rPr>
                <w:rFonts w:ascii="Arial" w:hAnsi="Arial" w:cs="Arial"/>
                <w:sz w:val="24"/>
                <w:szCs w:val="24"/>
              </w:rPr>
              <w:lastRenderedPageBreak/>
              <w:t>you’re interested.</w:t>
            </w:r>
          </w:p>
          <w:p w14:paraId="6A1D0B1E" w14:textId="53DBEC37" w:rsidR="004D1342" w:rsidRPr="004D1342" w:rsidRDefault="004D1342" w:rsidP="00D05D9D">
            <w:pPr>
              <w:pStyle w:val="ListParagraph"/>
              <w:numPr>
                <w:ilvl w:val="0"/>
                <w:numId w:val="7"/>
              </w:numPr>
              <w:spacing w:after="120"/>
              <w:rPr>
                <w:rFonts w:cs="Arial"/>
                <w:sz w:val="24"/>
                <w:szCs w:val="24"/>
              </w:rPr>
            </w:pPr>
            <w:r>
              <w:rPr>
                <w:rFonts w:ascii="Arial" w:hAnsi="Arial" w:cs="Arial"/>
                <w:sz w:val="24"/>
                <w:szCs w:val="24"/>
              </w:rPr>
              <w:t>The CCG and ourselves are going through a recommissioning process for d/Deaf engagement.  We need to think how best to spend the money, holding an event on 6 June to look at how public services can be improved for the Deaf community.</w:t>
            </w:r>
          </w:p>
          <w:p w14:paraId="3701CAAE" w14:textId="1FDE98B1" w:rsidR="004D1342" w:rsidRPr="004D1342" w:rsidRDefault="004D1342" w:rsidP="00D05D9D">
            <w:pPr>
              <w:pStyle w:val="ListParagraph"/>
              <w:numPr>
                <w:ilvl w:val="0"/>
                <w:numId w:val="7"/>
              </w:numPr>
              <w:spacing w:after="120"/>
              <w:rPr>
                <w:rFonts w:cs="Arial"/>
                <w:sz w:val="24"/>
                <w:szCs w:val="24"/>
              </w:rPr>
            </w:pPr>
            <w:r>
              <w:rPr>
                <w:rFonts w:ascii="Arial" w:hAnsi="Arial" w:cs="Arial"/>
                <w:sz w:val="24"/>
                <w:szCs w:val="24"/>
              </w:rPr>
              <w:t>The Head of Future City, a younger person, wants to find out more about what is going on where, and is keen to do intergenerational work.  They would like to link in with Citywide Connect</w:t>
            </w:r>
          </w:p>
          <w:p w14:paraId="3F1B300E" w14:textId="52AB05F9" w:rsidR="00B4631E" w:rsidRDefault="004D1342" w:rsidP="00D05D9D">
            <w:pPr>
              <w:spacing w:after="120"/>
              <w:rPr>
                <w:rFonts w:cs="Arial"/>
                <w:sz w:val="24"/>
                <w:szCs w:val="24"/>
              </w:rPr>
            </w:pPr>
            <w:r w:rsidRPr="004D1342">
              <w:rPr>
                <w:rFonts w:cs="Arial"/>
                <w:b/>
                <w:sz w:val="24"/>
                <w:szCs w:val="24"/>
              </w:rPr>
              <w:t>ACTION</w:t>
            </w:r>
            <w:r>
              <w:rPr>
                <w:rFonts w:cs="Arial"/>
                <w:sz w:val="24"/>
                <w:szCs w:val="24"/>
              </w:rPr>
              <w:t xml:space="preserve"> – </w:t>
            </w:r>
            <w:r w:rsidR="00A11095">
              <w:rPr>
                <w:rFonts w:cs="Arial"/>
                <w:sz w:val="24"/>
                <w:szCs w:val="24"/>
              </w:rPr>
              <w:t>EM to link CWC in with</w:t>
            </w:r>
            <w:r>
              <w:rPr>
                <w:rFonts w:cs="Arial"/>
                <w:sz w:val="24"/>
                <w:szCs w:val="24"/>
              </w:rPr>
              <w:t xml:space="preserve"> Head of Future City </w:t>
            </w:r>
          </w:p>
          <w:p w14:paraId="0610FCB9" w14:textId="77777777" w:rsidR="00A11095" w:rsidRDefault="00A11095" w:rsidP="00D05D9D">
            <w:pPr>
              <w:spacing w:after="120"/>
              <w:rPr>
                <w:rFonts w:cs="Arial"/>
                <w:sz w:val="24"/>
                <w:szCs w:val="24"/>
              </w:rPr>
            </w:pPr>
          </w:p>
          <w:p w14:paraId="110F4C73" w14:textId="64D66DCA" w:rsidR="00B4631E" w:rsidRPr="00B4631E" w:rsidRDefault="00B4631E" w:rsidP="00D05D9D">
            <w:pPr>
              <w:spacing w:after="120"/>
              <w:rPr>
                <w:rFonts w:cs="Arial"/>
                <w:b/>
                <w:sz w:val="24"/>
                <w:szCs w:val="24"/>
              </w:rPr>
            </w:pPr>
            <w:r w:rsidRPr="00B4631E">
              <w:rPr>
                <w:rFonts w:cs="Arial"/>
                <w:b/>
                <w:sz w:val="24"/>
                <w:szCs w:val="24"/>
              </w:rPr>
              <w:t>AA Update – Public Health</w:t>
            </w:r>
            <w:r>
              <w:rPr>
                <w:rFonts w:cs="Arial"/>
                <w:b/>
                <w:sz w:val="24"/>
                <w:szCs w:val="24"/>
              </w:rPr>
              <w:t>, BHCC</w:t>
            </w:r>
          </w:p>
          <w:p w14:paraId="75C57018" w14:textId="613BBDA8" w:rsidR="004D1342" w:rsidRPr="00B4631E" w:rsidRDefault="00B4631E" w:rsidP="00D05D9D">
            <w:pPr>
              <w:pStyle w:val="ListParagraph"/>
              <w:numPr>
                <w:ilvl w:val="0"/>
                <w:numId w:val="7"/>
              </w:numPr>
              <w:spacing w:after="120"/>
              <w:rPr>
                <w:rFonts w:cs="Arial"/>
                <w:sz w:val="24"/>
                <w:szCs w:val="24"/>
              </w:rPr>
            </w:pPr>
            <w:r>
              <w:rPr>
                <w:rFonts w:ascii="Arial" w:hAnsi="Arial" w:cs="Arial"/>
                <w:sz w:val="24"/>
                <w:szCs w:val="24"/>
              </w:rPr>
              <w:t xml:space="preserve">Recommission.  Citywide </w:t>
            </w:r>
            <w:proofErr w:type="spellStart"/>
            <w:r>
              <w:rPr>
                <w:rFonts w:ascii="Arial" w:hAnsi="Arial" w:cs="Arial"/>
                <w:sz w:val="24"/>
                <w:szCs w:val="24"/>
              </w:rPr>
              <w:t>Connect’s</w:t>
            </w:r>
            <w:proofErr w:type="spellEnd"/>
            <w:r>
              <w:rPr>
                <w:rFonts w:ascii="Arial" w:hAnsi="Arial" w:cs="Arial"/>
                <w:sz w:val="24"/>
                <w:szCs w:val="24"/>
              </w:rPr>
              <w:t xml:space="preserve"> contract was due to end in March 2018, but we can confirm that it has been extended for 1 year until March 2019 as there is </w:t>
            </w:r>
            <w:r w:rsidR="0025366F">
              <w:rPr>
                <w:rFonts w:ascii="Arial" w:hAnsi="Arial" w:cs="Arial"/>
                <w:sz w:val="24"/>
                <w:szCs w:val="24"/>
              </w:rPr>
              <w:t>a lack of</w:t>
            </w:r>
            <w:r>
              <w:rPr>
                <w:rFonts w:ascii="Arial" w:hAnsi="Arial" w:cs="Arial"/>
                <w:sz w:val="24"/>
                <w:szCs w:val="24"/>
              </w:rPr>
              <w:t xml:space="preserve"> capacity in Public Health to run the recommissioning process currently. </w:t>
            </w:r>
          </w:p>
          <w:p w14:paraId="76CBCA1B" w14:textId="77777777" w:rsidR="00B4631E" w:rsidRPr="00B4631E" w:rsidRDefault="00B4631E" w:rsidP="00D05D9D">
            <w:pPr>
              <w:pStyle w:val="ListParagraph"/>
              <w:numPr>
                <w:ilvl w:val="0"/>
                <w:numId w:val="7"/>
              </w:numPr>
              <w:spacing w:after="120"/>
              <w:rPr>
                <w:rFonts w:cs="Arial"/>
                <w:sz w:val="24"/>
                <w:szCs w:val="24"/>
              </w:rPr>
            </w:pPr>
            <w:r>
              <w:rPr>
                <w:rFonts w:ascii="Arial" w:hAnsi="Arial" w:cs="Arial"/>
                <w:sz w:val="24"/>
                <w:szCs w:val="24"/>
              </w:rPr>
              <w:t>AA is leaving in 3 weeks time, and the job advert is live now.</w:t>
            </w:r>
          </w:p>
          <w:p w14:paraId="65671AA6" w14:textId="39561E82" w:rsidR="00B4631E" w:rsidRPr="00B4631E" w:rsidRDefault="00B4631E" w:rsidP="00D05D9D">
            <w:pPr>
              <w:pStyle w:val="ListParagraph"/>
              <w:numPr>
                <w:ilvl w:val="0"/>
                <w:numId w:val="7"/>
              </w:numPr>
              <w:spacing w:after="120"/>
              <w:rPr>
                <w:rFonts w:cs="Arial"/>
                <w:sz w:val="24"/>
                <w:szCs w:val="24"/>
              </w:rPr>
            </w:pPr>
            <w:r>
              <w:rPr>
                <w:rFonts w:ascii="Arial" w:hAnsi="Arial" w:cs="Arial"/>
                <w:sz w:val="24"/>
                <w:szCs w:val="24"/>
              </w:rPr>
              <w:t>Older People’s festival – AA will be talking to Caroline in the next few weeks, when pans will be confirmed. Watch this space.</w:t>
            </w:r>
          </w:p>
          <w:p w14:paraId="6CDF6195" w14:textId="77777777" w:rsidR="002316BC" w:rsidRPr="002316BC" w:rsidRDefault="00B4631E" w:rsidP="00D05D9D">
            <w:pPr>
              <w:pStyle w:val="ListParagraph"/>
              <w:numPr>
                <w:ilvl w:val="0"/>
                <w:numId w:val="7"/>
              </w:numPr>
              <w:spacing w:after="120"/>
              <w:rPr>
                <w:rFonts w:cs="Arial"/>
                <w:sz w:val="24"/>
                <w:szCs w:val="24"/>
              </w:rPr>
            </w:pPr>
            <w:r>
              <w:rPr>
                <w:rFonts w:ascii="Arial" w:hAnsi="Arial" w:cs="Arial"/>
                <w:sz w:val="24"/>
                <w:szCs w:val="24"/>
              </w:rPr>
              <w:t xml:space="preserve">The Public Health Report will be out in the next month with lots of focus on prevention.  </w:t>
            </w:r>
          </w:p>
          <w:p w14:paraId="3E79755A" w14:textId="113EDD8A" w:rsidR="00377100" w:rsidRDefault="00377100" w:rsidP="00D05D9D">
            <w:pPr>
              <w:spacing w:after="120"/>
              <w:rPr>
                <w:rFonts w:cs="Arial"/>
                <w:sz w:val="24"/>
                <w:szCs w:val="24"/>
              </w:rPr>
            </w:pPr>
            <w:r w:rsidRPr="00AA1161">
              <w:rPr>
                <w:rFonts w:cs="Arial"/>
                <w:b/>
                <w:sz w:val="24"/>
                <w:szCs w:val="24"/>
              </w:rPr>
              <w:t xml:space="preserve">JL </w:t>
            </w:r>
            <w:r w:rsidR="00AA1161" w:rsidRPr="00AA1161">
              <w:rPr>
                <w:rFonts w:cs="Arial"/>
                <w:b/>
                <w:sz w:val="24"/>
                <w:szCs w:val="24"/>
              </w:rPr>
              <w:t xml:space="preserve">CCG </w:t>
            </w:r>
            <w:r w:rsidRPr="00AA1161">
              <w:rPr>
                <w:rFonts w:cs="Arial"/>
                <w:b/>
                <w:sz w:val="24"/>
                <w:szCs w:val="24"/>
              </w:rPr>
              <w:t>Update (sent in absence)</w:t>
            </w:r>
          </w:p>
          <w:p w14:paraId="7B926B4A" w14:textId="4D932106" w:rsidR="00CC44C8" w:rsidRPr="0025366F" w:rsidRDefault="00CC44C8" w:rsidP="00D05D9D">
            <w:pPr>
              <w:pStyle w:val="ListParagraph"/>
              <w:numPr>
                <w:ilvl w:val="0"/>
                <w:numId w:val="7"/>
              </w:numPr>
              <w:spacing w:after="120"/>
              <w:rPr>
                <w:rFonts w:ascii="Arial" w:hAnsi="Arial" w:cs="Arial"/>
                <w:sz w:val="24"/>
                <w:szCs w:val="24"/>
              </w:rPr>
            </w:pPr>
            <w:r w:rsidRPr="0025366F">
              <w:rPr>
                <w:rFonts w:ascii="Arial" w:hAnsi="Arial" w:cs="Arial"/>
                <w:sz w:val="24"/>
                <w:szCs w:val="24"/>
              </w:rPr>
              <w:t>Caring Together</w:t>
            </w:r>
            <w:r w:rsidR="00B4631E" w:rsidRPr="0025366F">
              <w:rPr>
                <w:rFonts w:ascii="Arial" w:hAnsi="Arial" w:cs="Arial"/>
                <w:sz w:val="24"/>
                <w:szCs w:val="24"/>
              </w:rPr>
              <w:t xml:space="preserve">.  </w:t>
            </w:r>
            <w:r w:rsidR="00377100" w:rsidRPr="0025366F">
              <w:rPr>
                <w:rFonts w:ascii="Arial" w:hAnsi="Arial" w:cs="Arial"/>
                <w:sz w:val="24"/>
                <w:szCs w:val="24"/>
              </w:rPr>
              <w:t>The CCG and Adult Social Care delivery programme, Caring Together, is taking shape.  This programme represents our local delivery of health and social care, and is the local place based on part of the Sustainability and Transformation Partnership (STP)</w:t>
            </w:r>
            <w:r w:rsidR="0025366F" w:rsidRPr="0025366F">
              <w:rPr>
                <w:rFonts w:ascii="Arial" w:hAnsi="Arial" w:cs="Arial"/>
                <w:sz w:val="24"/>
                <w:szCs w:val="24"/>
              </w:rPr>
              <w:t xml:space="preserve">.  </w:t>
            </w:r>
            <w:r w:rsidR="00377100" w:rsidRPr="0025366F">
              <w:rPr>
                <w:rFonts w:ascii="Arial" w:hAnsi="Arial" w:cs="Arial"/>
                <w:sz w:val="24"/>
                <w:szCs w:val="24"/>
              </w:rPr>
              <w:t>There will be a Keynote event on 4 July for partners and key stakeholders to hear about developments in integrated care and become involved more in the CT work (by invitation only)</w:t>
            </w:r>
            <w:r w:rsidRPr="0025366F">
              <w:rPr>
                <w:rFonts w:ascii="Arial" w:hAnsi="Arial" w:cs="Arial"/>
                <w:sz w:val="24"/>
                <w:szCs w:val="24"/>
              </w:rPr>
              <w:t>.</w:t>
            </w:r>
            <w:r w:rsidR="00B4631E" w:rsidRPr="0025366F">
              <w:rPr>
                <w:rFonts w:ascii="Arial" w:hAnsi="Arial" w:cs="Arial"/>
                <w:sz w:val="24"/>
                <w:szCs w:val="24"/>
              </w:rPr>
              <w:t xml:space="preserve">  </w:t>
            </w:r>
            <w:r w:rsidRPr="0025366F">
              <w:rPr>
                <w:rFonts w:ascii="Arial" w:hAnsi="Arial" w:cs="Arial"/>
                <w:sz w:val="24"/>
                <w:szCs w:val="24"/>
              </w:rPr>
              <w:t>Apologies JL can’t say more due to Purdah restrictions.</w:t>
            </w:r>
          </w:p>
          <w:p w14:paraId="2C0871D0" w14:textId="0D87BAED" w:rsidR="00CC44C8" w:rsidRPr="00B4631E" w:rsidRDefault="00CC44C8" w:rsidP="00D05D9D">
            <w:pPr>
              <w:pStyle w:val="ListParagraph"/>
              <w:numPr>
                <w:ilvl w:val="0"/>
                <w:numId w:val="7"/>
              </w:numPr>
              <w:spacing w:after="120"/>
              <w:rPr>
                <w:rFonts w:ascii="Arial" w:hAnsi="Arial" w:cs="Arial"/>
                <w:sz w:val="24"/>
                <w:szCs w:val="24"/>
              </w:rPr>
            </w:pPr>
            <w:r w:rsidRPr="00B4631E">
              <w:rPr>
                <w:rFonts w:ascii="Arial" w:hAnsi="Arial" w:cs="Arial"/>
                <w:sz w:val="24"/>
                <w:szCs w:val="24"/>
              </w:rPr>
              <w:t>CVS Contracts</w:t>
            </w:r>
            <w:r w:rsidR="00B4631E" w:rsidRPr="00B4631E">
              <w:rPr>
                <w:rFonts w:ascii="Arial" w:hAnsi="Arial" w:cs="Arial"/>
                <w:sz w:val="24"/>
                <w:szCs w:val="24"/>
              </w:rPr>
              <w:t>.</w:t>
            </w:r>
            <w:r w:rsidR="00B4631E" w:rsidRPr="00B4631E">
              <w:rPr>
                <w:rFonts w:ascii="Arial" w:hAnsi="Arial" w:cs="Arial"/>
                <w:b/>
                <w:sz w:val="24"/>
                <w:szCs w:val="24"/>
              </w:rPr>
              <w:t xml:space="preserve">  </w:t>
            </w:r>
            <w:r w:rsidRPr="00B4631E">
              <w:rPr>
                <w:rFonts w:ascii="Arial" w:hAnsi="Arial" w:cs="Arial"/>
                <w:sz w:val="24"/>
                <w:szCs w:val="24"/>
              </w:rPr>
              <w:t xml:space="preserve">The CCG is undertaking a systematic review of CVS contracts to ensure they are linked appropriately to Caring Together and part of wider delivery programmes.  The first cohort </w:t>
            </w:r>
            <w:r w:rsidR="000E7565">
              <w:rPr>
                <w:rFonts w:ascii="Arial" w:hAnsi="Arial" w:cs="Arial"/>
                <w:sz w:val="24"/>
                <w:szCs w:val="24"/>
              </w:rPr>
              <w:t>is</w:t>
            </w:r>
            <w:r w:rsidRPr="00B4631E">
              <w:rPr>
                <w:rFonts w:ascii="Arial" w:hAnsi="Arial" w:cs="Arial"/>
                <w:sz w:val="24"/>
                <w:szCs w:val="24"/>
              </w:rPr>
              <w:t xml:space="preserve"> being reviewed, and outcomes will be agreed by end of June 2017.</w:t>
            </w:r>
          </w:p>
          <w:p w14:paraId="00D0C024" w14:textId="48A3B0F1" w:rsidR="009E2A80" w:rsidRPr="0025366F" w:rsidRDefault="00CC44C8" w:rsidP="00D05D9D">
            <w:pPr>
              <w:pStyle w:val="ListParagraph"/>
              <w:numPr>
                <w:ilvl w:val="0"/>
                <w:numId w:val="7"/>
              </w:numPr>
              <w:spacing w:after="120"/>
              <w:rPr>
                <w:rFonts w:ascii="Arial" w:hAnsi="Arial" w:cs="Arial"/>
                <w:sz w:val="24"/>
                <w:szCs w:val="24"/>
              </w:rPr>
            </w:pPr>
            <w:r w:rsidRPr="0025366F">
              <w:rPr>
                <w:rFonts w:ascii="Arial" w:hAnsi="Arial" w:cs="Arial"/>
                <w:sz w:val="24"/>
                <w:szCs w:val="24"/>
              </w:rPr>
              <w:t>Transport meeting 26.04.17</w:t>
            </w:r>
            <w:r w:rsidR="00B4631E" w:rsidRPr="0025366F">
              <w:rPr>
                <w:rFonts w:ascii="Arial" w:hAnsi="Arial" w:cs="Arial"/>
                <w:sz w:val="24"/>
                <w:szCs w:val="24"/>
              </w:rPr>
              <w:t>.</w:t>
            </w:r>
            <w:r w:rsidR="00B4631E" w:rsidRPr="0025366F">
              <w:rPr>
                <w:rFonts w:ascii="Arial" w:hAnsi="Arial" w:cs="Arial"/>
                <w:b/>
                <w:sz w:val="24"/>
                <w:szCs w:val="24"/>
              </w:rPr>
              <w:t xml:space="preserve">  </w:t>
            </w:r>
            <w:r w:rsidRPr="0025366F">
              <w:rPr>
                <w:rFonts w:ascii="Arial" w:hAnsi="Arial" w:cs="Arial"/>
                <w:sz w:val="24"/>
                <w:szCs w:val="24"/>
              </w:rPr>
              <w:t>Survey has been completed by partners, led by Volunteering Matters and Community Works.  See attached file ‘Survey Report Final’.</w:t>
            </w:r>
            <w:r w:rsidR="00B4631E" w:rsidRPr="0025366F">
              <w:rPr>
                <w:rFonts w:ascii="Arial" w:hAnsi="Arial" w:cs="Arial"/>
                <w:sz w:val="24"/>
                <w:szCs w:val="24"/>
              </w:rPr>
              <w:t xml:space="preserve">  </w:t>
            </w:r>
            <w:r w:rsidRPr="0025366F">
              <w:rPr>
                <w:rFonts w:ascii="Arial" w:hAnsi="Arial" w:cs="Arial"/>
                <w:sz w:val="24"/>
                <w:szCs w:val="24"/>
              </w:rPr>
              <w:t>It was reported that public buses can be difficult when they brake hard, especially for more frail users.  It was felt the Helping Hand Scheme was useful but not widely known about, and would benefit from being publicised more widely.  Community Transport proposed a possible shuttle bus option to help people access public buses.  It was also felt that having a ‘welcome team’</w:t>
            </w:r>
            <w:r w:rsidR="009E2A80" w:rsidRPr="0025366F">
              <w:rPr>
                <w:rFonts w:ascii="Arial" w:hAnsi="Arial" w:cs="Arial"/>
                <w:sz w:val="24"/>
                <w:szCs w:val="24"/>
              </w:rPr>
              <w:t xml:space="preserve"> at the supermarket was helpful for people who are frail.  It was suggested</w:t>
            </w:r>
            <w:r w:rsidR="00AA1161" w:rsidRPr="0025366F">
              <w:rPr>
                <w:rFonts w:ascii="Arial" w:hAnsi="Arial" w:cs="Arial"/>
                <w:sz w:val="24"/>
                <w:szCs w:val="24"/>
              </w:rPr>
              <w:t xml:space="preserve"> that there might ‘older people friendly’ buses operated at set times, with a helper to assist the elderly and frail on and off, with longer times to get seated, etc.</w:t>
            </w:r>
          </w:p>
          <w:p w14:paraId="371F3E58" w14:textId="77777777" w:rsidR="00B4631E" w:rsidRPr="00B4631E" w:rsidRDefault="00AA1161" w:rsidP="00D05D9D">
            <w:pPr>
              <w:pStyle w:val="ListParagraph"/>
              <w:numPr>
                <w:ilvl w:val="0"/>
                <w:numId w:val="7"/>
              </w:numPr>
              <w:spacing w:after="120"/>
              <w:rPr>
                <w:rFonts w:ascii="Arial" w:hAnsi="Arial" w:cs="Arial"/>
                <w:sz w:val="24"/>
                <w:szCs w:val="24"/>
              </w:rPr>
            </w:pPr>
            <w:r w:rsidRPr="00B4631E">
              <w:rPr>
                <w:rFonts w:ascii="Arial" w:hAnsi="Arial" w:cs="Arial"/>
                <w:sz w:val="24"/>
                <w:szCs w:val="24"/>
              </w:rPr>
              <w:t xml:space="preserve">Community Transport reported that they have rationalised the Easylink service to make it more cost effective, and also to profile those using the </w:t>
            </w:r>
            <w:r w:rsidRPr="00B4631E">
              <w:rPr>
                <w:rFonts w:ascii="Arial" w:hAnsi="Arial" w:cs="Arial"/>
                <w:sz w:val="24"/>
                <w:szCs w:val="24"/>
              </w:rPr>
              <w:lastRenderedPageBreak/>
              <w:t>service.</w:t>
            </w:r>
          </w:p>
          <w:p w14:paraId="7632C222" w14:textId="69464E37" w:rsidR="00CC44C8" w:rsidRPr="00CC44C8" w:rsidRDefault="00AA1161" w:rsidP="0025366F">
            <w:pPr>
              <w:pStyle w:val="ListParagraph"/>
              <w:numPr>
                <w:ilvl w:val="0"/>
                <w:numId w:val="7"/>
              </w:numPr>
              <w:spacing w:after="120"/>
              <w:rPr>
                <w:rFonts w:cs="Arial"/>
                <w:sz w:val="24"/>
                <w:szCs w:val="24"/>
              </w:rPr>
            </w:pPr>
            <w:r w:rsidRPr="0025366F">
              <w:rPr>
                <w:rFonts w:ascii="Arial" w:hAnsi="Arial" w:cs="Arial"/>
                <w:sz w:val="24"/>
                <w:szCs w:val="24"/>
              </w:rPr>
              <w:t xml:space="preserve">A pilot scheme is taking place in </w:t>
            </w:r>
            <w:proofErr w:type="spellStart"/>
            <w:r w:rsidRPr="0025366F">
              <w:rPr>
                <w:rFonts w:ascii="Arial" w:hAnsi="Arial" w:cs="Arial"/>
                <w:sz w:val="24"/>
                <w:szCs w:val="24"/>
              </w:rPr>
              <w:t>Hangleton</w:t>
            </w:r>
            <w:proofErr w:type="spellEnd"/>
            <w:r w:rsidRPr="0025366F">
              <w:rPr>
                <w:rFonts w:ascii="Arial" w:hAnsi="Arial" w:cs="Arial"/>
                <w:sz w:val="24"/>
                <w:szCs w:val="24"/>
              </w:rPr>
              <w:t xml:space="preserve"> and Knoll to provide support through Community Transport for patients who find it hard to get to the GP surgery to access Benfield Valley Practice, initially targeting people with complex needs who may have otherwise had a home visit.</w:t>
            </w:r>
          </w:p>
        </w:tc>
        <w:tc>
          <w:tcPr>
            <w:tcW w:w="1121" w:type="dxa"/>
            <w:shd w:val="clear" w:color="auto" w:fill="auto"/>
          </w:tcPr>
          <w:p w14:paraId="1453316B" w14:textId="77777777" w:rsidR="00DB3535" w:rsidRDefault="00DB3535" w:rsidP="00D05D9D">
            <w:pPr>
              <w:spacing w:after="120"/>
              <w:rPr>
                <w:rFonts w:cs="Arial"/>
                <w:b/>
                <w:sz w:val="24"/>
                <w:szCs w:val="24"/>
              </w:rPr>
            </w:pPr>
          </w:p>
          <w:p w14:paraId="210FF3BB" w14:textId="77777777" w:rsidR="003174DC" w:rsidRDefault="003174DC" w:rsidP="00D05D9D">
            <w:pPr>
              <w:spacing w:after="120"/>
              <w:rPr>
                <w:rFonts w:cs="Arial"/>
                <w:b/>
                <w:sz w:val="24"/>
                <w:szCs w:val="24"/>
              </w:rPr>
            </w:pPr>
          </w:p>
          <w:p w14:paraId="7C06166F" w14:textId="77777777" w:rsidR="00AA1161" w:rsidRDefault="00AA1161" w:rsidP="00D05D9D">
            <w:pPr>
              <w:spacing w:after="120"/>
              <w:rPr>
                <w:rFonts w:cs="Arial"/>
                <w:b/>
                <w:sz w:val="24"/>
                <w:szCs w:val="24"/>
              </w:rPr>
            </w:pPr>
          </w:p>
          <w:p w14:paraId="0F216CED" w14:textId="77777777" w:rsidR="00AA1161" w:rsidRDefault="00AA1161" w:rsidP="00E73970">
            <w:pPr>
              <w:spacing w:after="120"/>
              <w:rPr>
                <w:rFonts w:cs="Arial"/>
                <w:b/>
                <w:sz w:val="24"/>
                <w:szCs w:val="24"/>
              </w:rPr>
            </w:pPr>
          </w:p>
          <w:p w14:paraId="105C8AA8" w14:textId="77777777" w:rsidR="0025366F" w:rsidRDefault="0025366F" w:rsidP="00E73970">
            <w:pPr>
              <w:spacing w:after="120"/>
              <w:rPr>
                <w:rFonts w:cs="Arial"/>
                <w:b/>
                <w:sz w:val="24"/>
                <w:szCs w:val="24"/>
              </w:rPr>
            </w:pPr>
          </w:p>
          <w:p w14:paraId="493FF83E" w14:textId="77777777" w:rsidR="0025366F" w:rsidRDefault="0025366F" w:rsidP="00E73970">
            <w:pPr>
              <w:spacing w:after="120"/>
              <w:rPr>
                <w:rFonts w:cs="Arial"/>
                <w:b/>
                <w:sz w:val="24"/>
                <w:szCs w:val="24"/>
              </w:rPr>
            </w:pPr>
          </w:p>
          <w:p w14:paraId="3623389E" w14:textId="77777777" w:rsidR="0025366F" w:rsidRDefault="0025366F" w:rsidP="00E73970">
            <w:pPr>
              <w:spacing w:after="120"/>
              <w:rPr>
                <w:rFonts w:cs="Arial"/>
                <w:b/>
                <w:sz w:val="24"/>
                <w:szCs w:val="24"/>
              </w:rPr>
            </w:pPr>
          </w:p>
          <w:p w14:paraId="003FD3ED" w14:textId="77777777" w:rsidR="0025366F" w:rsidRDefault="0025366F" w:rsidP="00E73970">
            <w:pPr>
              <w:spacing w:after="120"/>
              <w:rPr>
                <w:rFonts w:cs="Arial"/>
                <w:b/>
                <w:sz w:val="24"/>
                <w:szCs w:val="24"/>
              </w:rPr>
            </w:pPr>
          </w:p>
          <w:p w14:paraId="2BB1EC5D" w14:textId="77777777" w:rsidR="0025366F" w:rsidRDefault="0025366F" w:rsidP="00E73970">
            <w:pPr>
              <w:spacing w:after="120"/>
              <w:rPr>
                <w:rFonts w:cs="Arial"/>
                <w:b/>
                <w:sz w:val="24"/>
                <w:szCs w:val="24"/>
              </w:rPr>
            </w:pPr>
          </w:p>
          <w:p w14:paraId="63C56747" w14:textId="77777777" w:rsidR="0025366F" w:rsidRDefault="0025366F" w:rsidP="00E73970">
            <w:pPr>
              <w:spacing w:after="120"/>
              <w:rPr>
                <w:rFonts w:cs="Arial"/>
                <w:b/>
                <w:sz w:val="24"/>
                <w:szCs w:val="24"/>
              </w:rPr>
            </w:pPr>
          </w:p>
          <w:p w14:paraId="2717FF90" w14:textId="77777777" w:rsidR="0025366F" w:rsidRDefault="0025366F" w:rsidP="00E73970">
            <w:pPr>
              <w:spacing w:after="120"/>
              <w:rPr>
                <w:rFonts w:cs="Arial"/>
                <w:b/>
                <w:sz w:val="24"/>
                <w:szCs w:val="24"/>
              </w:rPr>
            </w:pPr>
          </w:p>
          <w:p w14:paraId="5EB3F8F3" w14:textId="77777777" w:rsidR="0025366F" w:rsidRDefault="0025366F" w:rsidP="00E73970">
            <w:pPr>
              <w:spacing w:after="120"/>
              <w:rPr>
                <w:rFonts w:cs="Arial"/>
                <w:b/>
                <w:sz w:val="24"/>
                <w:szCs w:val="24"/>
              </w:rPr>
            </w:pPr>
          </w:p>
          <w:p w14:paraId="3962609D" w14:textId="77777777" w:rsidR="0025366F" w:rsidRDefault="0025366F" w:rsidP="00E73970">
            <w:pPr>
              <w:spacing w:after="120"/>
              <w:rPr>
                <w:rFonts w:cs="Arial"/>
                <w:b/>
                <w:sz w:val="24"/>
                <w:szCs w:val="24"/>
              </w:rPr>
            </w:pPr>
          </w:p>
          <w:p w14:paraId="0E2134D0" w14:textId="77777777" w:rsidR="0025366F" w:rsidRDefault="0025366F" w:rsidP="00E73970">
            <w:pPr>
              <w:spacing w:after="120"/>
              <w:rPr>
                <w:rFonts w:cs="Arial"/>
                <w:b/>
                <w:sz w:val="24"/>
                <w:szCs w:val="24"/>
              </w:rPr>
            </w:pPr>
          </w:p>
          <w:p w14:paraId="2AF3D7DF" w14:textId="77777777" w:rsidR="0025366F" w:rsidRDefault="0025366F" w:rsidP="00E73970">
            <w:pPr>
              <w:spacing w:after="120"/>
              <w:rPr>
                <w:rFonts w:cs="Arial"/>
                <w:b/>
                <w:sz w:val="24"/>
                <w:szCs w:val="24"/>
              </w:rPr>
            </w:pPr>
          </w:p>
          <w:p w14:paraId="67AD445A" w14:textId="77777777" w:rsidR="0025366F" w:rsidRDefault="0025366F" w:rsidP="00E73970">
            <w:pPr>
              <w:spacing w:after="120"/>
              <w:rPr>
                <w:rFonts w:cs="Arial"/>
                <w:b/>
                <w:sz w:val="24"/>
                <w:szCs w:val="24"/>
              </w:rPr>
            </w:pPr>
          </w:p>
          <w:p w14:paraId="7D240F54" w14:textId="77777777" w:rsidR="0025366F" w:rsidRDefault="0025366F" w:rsidP="00E73970">
            <w:pPr>
              <w:spacing w:after="120"/>
              <w:rPr>
                <w:rFonts w:cs="Arial"/>
                <w:b/>
                <w:sz w:val="24"/>
                <w:szCs w:val="24"/>
              </w:rPr>
            </w:pPr>
          </w:p>
          <w:p w14:paraId="6B6CF32A" w14:textId="77777777" w:rsidR="0025366F" w:rsidRDefault="0025366F" w:rsidP="00E73970">
            <w:pPr>
              <w:spacing w:after="120"/>
              <w:rPr>
                <w:rFonts w:cs="Arial"/>
                <w:b/>
                <w:sz w:val="24"/>
                <w:szCs w:val="24"/>
              </w:rPr>
            </w:pPr>
          </w:p>
          <w:p w14:paraId="4DB97098" w14:textId="77777777" w:rsidR="0025366F" w:rsidRDefault="0025366F" w:rsidP="00E73970">
            <w:pPr>
              <w:spacing w:after="120"/>
              <w:rPr>
                <w:rFonts w:cs="Arial"/>
                <w:b/>
                <w:sz w:val="24"/>
                <w:szCs w:val="24"/>
              </w:rPr>
            </w:pPr>
          </w:p>
          <w:p w14:paraId="5E214511" w14:textId="77777777" w:rsidR="0025366F" w:rsidRDefault="0025366F" w:rsidP="00E73970">
            <w:pPr>
              <w:spacing w:after="120"/>
              <w:rPr>
                <w:rFonts w:cs="Arial"/>
                <w:b/>
                <w:sz w:val="24"/>
                <w:szCs w:val="24"/>
              </w:rPr>
            </w:pPr>
          </w:p>
          <w:p w14:paraId="3D6392D0" w14:textId="77777777" w:rsidR="0025366F" w:rsidRDefault="0025366F" w:rsidP="00E73970">
            <w:pPr>
              <w:spacing w:after="120"/>
              <w:rPr>
                <w:rFonts w:cs="Arial"/>
                <w:b/>
                <w:sz w:val="24"/>
                <w:szCs w:val="24"/>
              </w:rPr>
            </w:pPr>
          </w:p>
          <w:p w14:paraId="30041625" w14:textId="77777777" w:rsidR="0025366F" w:rsidRDefault="0025366F" w:rsidP="00E73970">
            <w:pPr>
              <w:spacing w:after="120"/>
              <w:rPr>
                <w:rFonts w:cs="Arial"/>
                <w:b/>
                <w:sz w:val="24"/>
                <w:szCs w:val="24"/>
              </w:rPr>
            </w:pPr>
          </w:p>
          <w:p w14:paraId="27D26874" w14:textId="77777777" w:rsidR="0025366F" w:rsidRDefault="0025366F" w:rsidP="00E73970">
            <w:pPr>
              <w:spacing w:after="120"/>
              <w:rPr>
                <w:rFonts w:cs="Arial"/>
                <w:b/>
                <w:sz w:val="24"/>
                <w:szCs w:val="24"/>
              </w:rPr>
            </w:pPr>
          </w:p>
          <w:p w14:paraId="4DFDE9E7" w14:textId="77777777" w:rsidR="0025366F" w:rsidRDefault="0025366F" w:rsidP="00E73970">
            <w:pPr>
              <w:spacing w:after="120"/>
              <w:rPr>
                <w:rFonts w:cs="Arial"/>
                <w:b/>
                <w:sz w:val="24"/>
                <w:szCs w:val="24"/>
              </w:rPr>
            </w:pPr>
          </w:p>
          <w:p w14:paraId="210332DD" w14:textId="77777777" w:rsidR="0025366F" w:rsidRDefault="0025366F" w:rsidP="00E73970">
            <w:pPr>
              <w:spacing w:after="120"/>
              <w:rPr>
                <w:rFonts w:cs="Arial"/>
                <w:b/>
                <w:sz w:val="24"/>
                <w:szCs w:val="24"/>
              </w:rPr>
            </w:pPr>
          </w:p>
          <w:p w14:paraId="12C30A00" w14:textId="77777777" w:rsidR="0025366F" w:rsidRDefault="0025366F" w:rsidP="00E73970">
            <w:pPr>
              <w:spacing w:after="120"/>
              <w:rPr>
                <w:rFonts w:cs="Arial"/>
                <w:b/>
                <w:sz w:val="24"/>
                <w:szCs w:val="24"/>
              </w:rPr>
            </w:pPr>
          </w:p>
          <w:p w14:paraId="5F6360F0" w14:textId="77777777" w:rsidR="0025366F" w:rsidRDefault="0025366F" w:rsidP="00E73970">
            <w:pPr>
              <w:spacing w:after="120"/>
              <w:rPr>
                <w:rFonts w:cs="Arial"/>
                <w:b/>
                <w:sz w:val="24"/>
                <w:szCs w:val="24"/>
              </w:rPr>
            </w:pPr>
          </w:p>
          <w:p w14:paraId="4C66825E" w14:textId="77777777" w:rsidR="0025366F" w:rsidRDefault="0025366F" w:rsidP="00E73970">
            <w:pPr>
              <w:spacing w:after="120"/>
              <w:rPr>
                <w:rFonts w:cs="Arial"/>
                <w:b/>
                <w:sz w:val="24"/>
                <w:szCs w:val="24"/>
              </w:rPr>
            </w:pPr>
          </w:p>
          <w:p w14:paraId="13A42AD1" w14:textId="77777777" w:rsidR="0025366F" w:rsidRDefault="0025366F" w:rsidP="00E73970">
            <w:pPr>
              <w:spacing w:after="120"/>
              <w:rPr>
                <w:rFonts w:cs="Arial"/>
                <w:b/>
                <w:sz w:val="24"/>
                <w:szCs w:val="24"/>
              </w:rPr>
            </w:pPr>
          </w:p>
          <w:p w14:paraId="1C0B4AA0" w14:textId="77777777" w:rsidR="0025366F" w:rsidRDefault="0025366F" w:rsidP="00E73970">
            <w:pPr>
              <w:spacing w:after="120"/>
              <w:rPr>
                <w:rFonts w:cs="Arial"/>
                <w:b/>
                <w:sz w:val="24"/>
                <w:szCs w:val="24"/>
              </w:rPr>
            </w:pPr>
          </w:p>
          <w:p w14:paraId="783AA687" w14:textId="77777777" w:rsidR="0025366F" w:rsidRDefault="0025366F" w:rsidP="00E73970">
            <w:pPr>
              <w:spacing w:after="120"/>
              <w:rPr>
                <w:rFonts w:cs="Arial"/>
                <w:b/>
                <w:sz w:val="24"/>
                <w:szCs w:val="24"/>
              </w:rPr>
            </w:pPr>
          </w:p>
          <w:p w14:paraId="7D13710A" w14:textId="77777777" w:rsidR="0025366F" w:rsidRDefault="0025366F" w:rsidP="00E73970">
            <w:pPr>
              <w:spacing w:after="120"/>
              <w:rPr>
                <w:rFonts w:cs="Arial"/>
                <w:b/>
                <w:sz w:val="24"/>
                <w:szCs w:val="24"/>
              </w:rPr>
            </w:pPr>
          </w:p>
          <w:p w14:paraId="6DE49154" w14:textId="77777777" w:rsidR="0025366F" w:rsidRDefault="0025366F" w:rsidP="00E73970">
            <w:pPr>
              <w:spacing w:after="120"/>
              <w:rPr>
                <w:rFonts w:cs="Arial"/>
                <w:b/>
                <w:sz w:val="24"/>
                <w:szCs w:val="24"/>
              </w:rPr>
            </w:pPr>
          </w:p>
          <w:p w14:paraId="74A837BA" w14:textId="77777777" w:rsidR="0025366F" w:rsidRDefault="0025366F" w:rsidP="00E73970">
            <w:pPr>
              <w:spacing w:after="120"/>
              <w:rPr>
                <w:rFonts w:cs="Arial"/>
                <w:b/>
                <w:sz w:val="24"/>
                <w:szCs w:val="24"/>
              </w:rPr>
            </w:pPr>
          </w:p>
          <w:p w14:paraId="746ED048" w14:textId="77777777" w:rsidR="0025366F" w:rsidRDefault="0025366F" w:rsidP="00E73970">
            <w:pPr>
              <w:spacing w:after="120"/>
              <w:rPr>
                <w:rFonts w:cs="Arial"/>
                <w:b/>
                <w:sz w:val="24"/>
                <w:szCs w:val="24"/>
              </w:rPr>
            </w:pPr>
          </w:p>
          <w:p w14:paraId="5A3941C8" w14:textId="77777777" w:rsidR="0025366F" w:rsidRDefault="0025366F" w:rsidP="00E73970">
            <w:pPr>
              <w:spacing w:after="120"/>
              <w:rPr>
                <w:rFonts w:cs="Arial"/>
                <w:b/>
                <w:sz w:val="24"/>
                <w:szCs w:val="24"/>
              </w:rPr>
            </w:pPr>
          </w:p>
          <w:p w14:paraId="619D7796" w14:textId="77777777" w:rsidR="0025366F" w:rsidRDefault="0025366F" w:rsidP="00E73970">
            <w:pPr>
              <w:spacing w:after="120"/>
              <w:rPr>
                <w:rFonts w:cs="Arial"/>
                <w:b/>
                <w:sz w:val="24"/>
                <w:szCs w:val="24"/>
              </w:rPr>
            </w:pPr>
          </w:p>
          <w:p w14:paraId="71019ED7" w14:textId="77777777" w:rsidR="0025366F" w:rsidRDefault="0025366F" w:rsidP="00E73970">
            <w:pPr>
              <w:spacing w:after="120"/>
              <w:rPr>
                <w:rFonts w:cs="Arial"/>
                <w:b/>
                <w:sz w:val="24"/>
                <w:szCs w:val="24"/>
              </w:rPr>
            </w:pPr>
          </w:p>
          <w:p w14:paraId="663786C7" w14:textId="77777777" w:rsidR="0025366F" w:rsidRDefault="0025366F" w:rsidP="00E73970">
            <w:pPr>
              <w:spacing w:after="120"/>
              <w:rPr>
                <w:rFonts w:cs="Arial"/>
                <w:b/>
                <w:sz w:val="24"/>
                <w:szCs w:val="24"/>
              </w:rPr>
            </w:pPr>
          </w:p>
          <w:p w14:paraId="7B3A770D" w14:textId="77777777" w:rsidR="0025366F" w:rsidRDefault="0025366F" w:rsidP="00E73970">
            <w:pPr>
              <w:spacing w:after="120"/>
              <w:rPr>
                <w:rFonts w:cs="Arial"/>
                <w:b/>
                <w:sz w:val="24"/>
                <w:szCs w:val="24"/>
              </w:rPr>
            </w:pPr>
          </w:p>
          <w:p w14:paraId="0CF62A1B" w14:textId="77777777" w:rsidR="0025366F" w:rsidRDefault="0025366F" w:rsidP="00E73970">
            <w:pPr>
              <w:spacing w:after="120"/>
              <w:rPr>
                <w:rFonts w:cs="Arial"/>
                <w:b/>
                <w:sz w:val="24"/>
                <w:szCs w:val="24"/>
              </w:rPr>
            </w:pPr>
          </w:p>
          <w:p w14:paraId="5ABA155D" w14:textId="77777777" w:rsidR="0025366F" w:rsidRDefault="0025366F" w:rsidP="00E73970">
            <w:pPr>
              <w:spacing w:after="120"/>
              <w:rPr>
                <w:rFonts w:cs="Arial"/>
                <w:b/>
                <w:sz w:val="24"/>
                <w:szCs w:val="24"/>
              </w:rPr>
            </w:pPr>
          </w:p>
          <w:p w14:paraId="2FD27C89" w14:textId="77777777" w:rsidR="0025366F" w:rsidRDefault="0025366F" w:rsidP="00E73970">
            <w:pPr>
              <w:spacing w:after="120"/>
              <w:rPr>
                <w:rFonts w:cs="Arial"/>
                <w:b/>
                <w:sz w:val="24"/>
                <w:szCs w:val="24"/>
              </w:rPr>
            </w:pPr>
          </w:p>
          <w:p w14:paraId="39004EE4" w14:textId="77777777" w:rsidR="0025366F" w:rsidRDefault="0025366F" w:rsidP="00E73970">
            <w:pPr>
              <w:spacing w:after="120"/>
              <w:rPr>
                <w:rFonts w:cs="Arial"/>
                <w:b/>
                <w:sz w:val="24"/>
                <w:szCs w:val="24"/>
              </w:rPr>
            </w:pPr>
          </w:p>
          <w:p w14:paraId="5BDF405E" w14:textId="77777777" w:rsidR="0025366F" w:rsidRDefault="0025366F" w:rsidP="00E73970">
            <w:pPr>
              <w:spacing w:after="120"/>
              <w:rPr>
                <w:rFonts w:cs="Arial"/>
                <w:b/>
                <w:sz w:val="24"/>
                <w:szCs w:val="24"/>
              </w:rPr>
            </w:pPr>
          </w:p>
          <w:p w14:paraId="028AC736" w14:textId="77777777" w:rsidR="0025366F" w:rsidRDefault="0025366F" w:rsidP="00E73970">
            <w:pPr>
              <w:spacing w:after="120"/>
              <w:rPr>
                <w:rFonts w:cs="Arial"/>
                <w:b/>
                <w:sz w:val="24"/>
                <w:szCs w:val="24"/>
              </w:rPr>
            </w:pPr>
          </w:p>
          <w:p w14:paraId="210904F0" w14:textId="77777777" w:rsidR="0025366F" w:rsidRDefault="0025366F" w:rsidP="00E73970">
            <w:pPr>
              <w:spacing w:after="120"/>
              <w:rPr>
                <w:rFonts w:cs="Arial"/>
                <w:b/>
                <w:sz w:val="24"/>
                <w:szCs w:val="24"/>
              </w:rPr>
            </w:pPr>
          </w:p>
          <w:p w14:paraId="720F2601" w14:textId="77777777" w:rsidR="0025366F" w:rsidRDefault="0025366F" w:rsidP="00E73970">
            <w:pPr>
              <w:spacing w:after="120"/>
              <w:rPr>
                <w:rFonts w:cs="Arial"/>
                <w:b/>
                <w:sz w:val="24"/>
                <w:szCs w:val="24"/>
              </w:rPr>
            </w:pPr>
          </w:p>
          <w:p w14:paraId="4A31FBC2" w14:textId="77777777" w:rsidR="0025366F" w:rsidRDefault="0025366F" w:rsidP="00E73970">
            <w:pPr>
              <w:spacing w:after="120"/>
              <w:rPr>
                <w:rFonts w:cs="Arial"/>
                <w:b/>
                <w:sz w:val="24"/>
                <w:szCs w:val="24"/>
              </w:rPr>
            </w:pPr>
          </w:p>
          <w:p w14:paraId="7A942401" w14:textId="77777777" w:rsidR="0025366F" w:rsidRDefault="0025366F" w:rsidP="00E73970">
            <w:pPr>
              <w:spacing w:after="120"/>
              <w:rPr>
                <w:rFonts w:cs="Arial"/>
                <w:b/>
                <w:sz w:val="24"/>
                <w:szCs w:val="24"/>
              </w:rPr>
            </w:pPr>
          </w:p>
          <w:p w14:paraId="20363519" w14:textId="77777777" w:rsidR="0025366F" w:rsidRDefault="0025366F" w:rsidP="00E73970">
            <w:pPr>
              <w:spacing w:after="120"/>
              <w:rPr>
                <w:rFonts w:cs="Arial"/>
                <w:b/>
                <w:sz w:val="24"/>
                <w:szCs w:val="24"/>
              </w:rPr>
            </w:pPr>
          </w:p>
          <w:p w14:paraId="5A9FC7F0" w14:textId="77777777" w:rsidR="0025366F" w:rsidRDefault="0025366F" w:rsidP="00E73970">
            <w:pPr>
              <w:spacing w:after="120"/>
              <w:rPr>
                <w:rFonts w:cs="Arial"/>
                <w:b/>
                <w:sz w:val="24"/>
                <w:szCs w:val="24"/>
              </w:rPr>
            </w:pPr>
          </w:p>
          <w:p w14:paraId="3EC62372" w14:textId="77777777" w:rsidR="0025366F" w:rsidRDefault="0025366F" w:rsidP="00E73970">
            <w:pPr>
              <w:spacing w:after="120"/>
              <w:rPr>
                <w:rFonts w:cs="Arial"/>
                <w:b/>
                <w:sz w:val="24"/>
                <w:szCs w:val="24"/>
              </w:rPr>
            </w:pPr>
          </w:p>
          <w:p w14:paraId="524A9D69" w14:textId="77777777" w:rsidR="0025366F" w:rsidRDefault="0025366F" w:rsidP="00E73970">
            <w:pPr>
              <w:spacing w:after="120"/>
              <w:rPr>
                <w:rFonts w:cs="Arial"/>
                <w:b/>
                <w:sz w:val="24"/>
                <w:szCs w:val="24"/>
              </w:rPr>
            </w:pPr>
          </w:p>
          <w:p w14:paraId="1385AC8C" w14:textId="77777777" w:rsidR="0025366F" w:rsidRDefault="0025366F" w:rsidP="00E73970">
            <w:pPr>
              <w:spacing w:after="120"/>
              <w:rPr>
                <w:rFonts w:cs="Arial"/>
                <w:b/>
                <w:sz w:val="24"/>
                <w:szCs w:val="24"/>
              </w:rPr>
            </w:pPr>
          </w:p>
          <w:p w14:paraId="0A3943D0" w14:textId="77777777" w:rsidR="0025366F" w:rsidRDefault="0025366F" w:rsidP="00E73970">
            <w:pPr>
              <w:spacing w:after="120"/>
              <w:rPr>
                <w:rFonts w:cs="Arial"/>
                <w:b/>
                <w:sz w:val="24"/>
                <w:szCs w:val="24"/>
              </w:rPr>
            </w:pPr>
          </w:p>
          <w:p w14:paraId="51EB4AF1" w14:textId="77777777" w:rsidR="0025366F" w:rsidRDefault="0025366F" w:rsidP="00E73970">
            <w:pPr>
              <w:spacing w:after="120"/>
              <w:rPr>
                <w:rFonts w:cs="Arial"/>
                <w:b/>
                <w:sz w:val="24"/>
                <w:szCs w:val="24"/>
              </w:rPr>
            </w:pPr>
          </w:p>
          <w:p w14:paraId="4AA6EB39" w14:textId="77777777" w:rsidR="0025366F" w:rsidRDefault="0025366F" w:rsidP="00E73970">
            <w:pPr>
              <w:spacing w:after="120"/>
              <w:rPr>
                <w:rFonts w:cs="Arial"/>
                <w:b/>
                <w:sz w:val="24"/>
                <w:szCs w:val="24"/>
              </w:rPr>
            </w:pPr>
          </w:p>
          <w:p w14:paraId="1EB53130" w14:textId="77777777" w:rsidR="0025366F" w:rsidRDefault="0025366F" w:rsidP="00E73970">
            <w:pPr>
              <w:spacing w:after="120"/>
              <w:rPr>
                <w:rFonts w:cs="Arial"/>
                <w:b/>
                <w:sz w:val="24"/>
                <w:szCs w:val="24"/>
              </w:rPr>
            </w:pPr>
          </w:p>
          <w:p w14:paraId="282CCC84" w14:textId="77777777" w:rsidR="0025366F" w:rsidRDefault="0025366F" w:rsidP="00E73970">
            <w:pPr>
              <w:spacing w:after="120"/>
              <w:rPr>
                <w:rFonts w:cs="Arial"/>
                <w:b/>
                <w:sz w:val="24"/>
                <w:szCs w:val="24"/>
              </w:rPr>
            </w:pPr>
          </w:p>
          <w:p w14:paraId="59AEA1C5" w14:textId="77777777" w:rsidR="0025366F" w:rsidRDefault="0025366F" w:rsidP="00E73970">
            <w:pPr>
              <w:spacing w:after="120"/>
              <w:rPr>
                <w:rFonts w:cs="Arial"/>
                <w:b/>
                <w:sz w:val="24"/>
                <w:szCs w:val="24"/>
              </w:rPr>
            </w:pPr>
          </w:p>
          <w:p w14:paraId="1B80D6CA" w14:textId="77777777" w:rsidR="0025366F" w:rsidRDefault="0025366F" w:rsidP="00E73970">
            <w:pPr>
              <w:spacing w:after="120"/>
              <w:rPr>
                <w:rFonts w:cs="Arial"/>
                <w:b/>
                <w:sz w:val="24"/>
                <w:szCs w:val="24"/>
              </w:rPr>
            </w:pPr>
          </w:p>
          <w:p w14:paraId="38BCBD27" w14:textId="77777777" w:rsidR="0025366F" w:rsidRDefault="0025366F" w:rsidP="00E73970">
            <w:pPr>
              <w:spacing w:after="120"/>
              <w:rPr>
                <w:rFonts w:cs="Arial"/>
                <w:b/>
                <w:sz w:val="24"/>
                <w:szCs w:val="24"/>
              </w:rPr>
            </w:pPr>
          </w:p>
          <w:p w14:paraId="3BB15CBB" w14:textId="77777777" w:rsidR="0025366F" w:rsidRDefault="0025366F" w:rsidP="00E73970">
            <w:pPr>
              <w:spacing w:after="120"/>
              <w:rPr>
                <w:rFonts w:cs="Arial"/>
                <w:b/>
                <w:sz w:val="24"/>
                <w:szCs w:val="24"/>
              </w:rPr>
            </w:pPr>
          </w:p>
          <w:p w14:paraId="1E3F4A6D" w14:textId="77777777" w:rsidR="0025366F" w:rsidRDefault="0025366F" w:rsidP="00E73970">
            <w:pPr>
              <w:spacing w:after="120"/>
              <w:rPr>
                <w:rFonts w:cs="Arial"/>
                <w:b/>
                <w:sz w:val="24"/>
                <w:szCs w:val="24"/>
              </w:rPr>
            </w:pPr>
          </w:p>
          <w:p w14:paraId="7D16FEED" w14:textId="77777777" w:rsidR="0025366F" w:rsidRDefault="0025366F" w:rsidP="00E73970">
            <w:pPr>
              <w:spacing w:after="120"/>
              <w:rPr>
                <w:rFonts w:cs="Arial"/>
                <w:b/>
                <w:sz w:val="24"/>
                <w:szCs w:val="24"/>
              </w:rPr>
            </w:pPr>
          </w:p>
          <w:p w14:paraId="763EC74D" w14:textId="77777777" w:rsidR="0025366F" w:rsidRDefault="0025366F" w:rsidP="00E73970">
            <w:pPr>
              <w:spacing w:after="120"/>
              <w:rPr>
                <w:rFonts w:cs="Arial"/>
                <w:b/>
                <w:sz w:val="24"/>
                <w:szCs w:val="24"/>
              </w:rPr>
            </w:pPr>
          </w:p>
          <w:p w14:paraId="6170C2E4" w14:textId="77777777" w:rsidR="0025366F" w:rsidRDefault="0025366F" w:rsidP="00E73970">
            <w:pPr>
              <w:spacing w:after="120"/>
              <w:rPr>
                <w:rFonts w:cs="Arial"/>
                <w:b/>
                <w:sz w:val="24"/>
                <w:szCs w:val="24"/>
              </w:rPr>
            </w:pPr>
          </w:p>
          <w:p w14:paraId="3DF190A6" w14:textId="77777777" w:rsidR="0025366F" w:rsidRDefault="0025366F" w:rsidP="00E73970">
            <w:pPr>
              <w:spacing w:after="120"/>
              <w:rPr>
                <w:rFonts w:cs="Arial"/>
                <w:b/>
                <w:sz w:val="24"/>
                <w:szCs w:val="24"/>
              </w:rPr>
            </w:pPr>
          </w:p>
          <w:p w14:paraId="774718C0" w14:textId="77777777" w:rsidR="0025366F" w:rsidRDefault="0025366F" w:rsidP="00E73970">
            <w:pPr>
              <w:spacing w:after="120"/>
              <w:rPr>
                <w:rFonts w:cs="Arial"/>
                <w:b/>
                <w:sz w:val="24"/>
                <w:szCs w:val="24"/>
              </w:rPr>
            </w:pPr>
          </w:p>
          <w:p w14:paraId="7D8D85E4" w14:textId="77777777" w:rsidR="0025366F" w:rsidRDefault="0025366F" w:rsidP="00E73970">
            <w:pPr>
              <w:spacing w:after="120"/>
              <w:rPr>
                <w:rFonts w:cs="Arial"/>
                <w:b/>
                <w:sz w:val="24"/>
                <w:szCs w:val="24"/>
              </w:rPr>
            </w:pPr>
          </w:p>
          <w:p w14:paraId="39567DAE" w14:textId="77777777" w:rsidR="0025366F" w:rsidRDefault="0025366F" w:rsidP="00E73970">
            <w:pPr>
              <w:spacing w:after="120"/>
              <w:rPr>
                <w:rFonts w:cs="Arial"/>
                <w:b/>
                <w:sz w:val="24"/>
                <w:szCs w:val="24"/>
              </w:rPr>
            </w:pPr>
          </w:p>
          <w:p w14:paraId="46204DCF" w14:textId="77777777" w:rsidR="0025366F" w:rsidRDefault="0025366F" w:rsidP="00E73970">
            <w:pPr>
              <w:spacing w:after="120"/>
              <w:rPr>
                <w:rFonts w:cs="Arial"/>
                <w:b/>
                <w:sz w:val="24"/>
                <w:szCs w:val="24"/>
              </w:rPr>
            </w:pPr>
          </w:p>
          <w:p w14:paraId="6055D09E" w14:textId="77777777" w:rsidR="0025366F" w:rsidRDefault="0025366F" w:rsidP="00E73970">
            <w:pPr>
              <w:spacing w:after="120"/>
              <w:rPr>
                <w:rFonts w:cs="Arial"/>
                <w:b/>
                <w:sz w:val="24"/>
                <w:szCs w:val="24"/>
              </w:rPr>
            </w:pPr>
          </w:p>
          <w:p w14:paraId="5731361B" w14:textId="77777777" w:rsidR="0025366F" w:rsidRDefault="0025366F" w:rsidP="00E73970">
            <w:pPr>
              <w:spacing w:after="120"/>
              <w:rPr>
                <w:rFonts w:cs="Arial"/>
                <w:b/>
                <w:sz w:val="24"/>
                <w:szCs w:val="24"/>
              </w:rPr>
            </w:pPr>
          </w:p>
          <w:p w14:paraId="15F59B8D" w14:textId="77777777" w:rsidR="0025366F" w:rsidRDefault="0025366F" w:rsidP="00E73970">
            <w:pPr>
              <w:spacing w:after="120"/>
              <w:rPr>
                <w:rFonts w:cs="Arial"/>
                <w:b/>
                <w:sz w:val="24"/>
                <w:szCs w:val="24"/>
              </w:rPr>
            </w:pPr>
          </w:p>
          <w:p w14:paraId="0A5D3FBA" w14:textId="77777777" w:rsidR="0025366F" w:rsidRDefault="0025366F" w:rsidP="00E73970">
            <w:pPr>
              <w:spacing w:after="120"/>
              <w:rPr>
                <w:rFonts w:cs="Arial"/>
                <w:b/>
                <w:sz w:val="24"/>
                <w:szCs w:val="24"/>
              </w:rPr>
            </w:pPr>
          </w:p>
          <w:p w14:paraId="36626B55" w14:textId="77777777" w:rsidR="0025366F" w:rsidRDefault="0025366F" w:rsidP="00E73970">
            <w:pPr>
              <w:spacing w:after="120"/>
              <w:rPr>
                <w:rFonts w:cs="Arial"/>
                <w:b/>
                <w:sz w:val="24"/>
                <w:szCs w:val="24"/>
              </w:rPr>
            </w:pPr>
          </w:p>
          <w:p w14:paraId="78BC6E86" w14:textId="77777777" w:rsidR="0025366F" w:rsidRDefault="0025366F" w:rsidP="00E73970">
            <w:pPr>
              <w:spacing w:after="120"/>
              <w:rPr>
                <w:rFonts w:cs="Arial"/>
                <w:b/>
                <w:sz w:val="24"/>
                <w:szCs w:val="24"/>
              </w:rPr>
            </w:pPr>
          </w:p>
          <w:p w14:paraId="6FE8F1EE" w14:textId="77777777" w:rsidR="0025366F" w:rsidRDefault="0025366F" w:rsidP="00E73970">
            <w:pPr>
              <w:spacing w:after="120"/>
              <w:rPr>
                <w:rFonts w:cs="Arial"/>
                <w:b/>
                <w:sz w:val="24"/>
                <w:szCs w:val="24"/>
              </w:rPr>
            </w:pPr>
          </w:p>
          <w:p w14:paraId="56961CFD" w14:textId="77777777" w:rsidR="0025366F" w:rsidRDefault="0025366F" w:rsidP="00E73970">
            <w:pPr>
              <w:spacing w:after="120"/>
              <w:rPr>
                <w:rFonts w:cs="Arial"/>
                <w:b/>
                <w:sz w:val="24"/>
                <w:szCs w:val="24"/>
              </w:rPr>
            </w:pPr>
          </w:p>
          <w:p w14:paraId="57E2F48B" w14:textId="77777777" w:rsidR="0025366F" w:rsidRDefault="0025366F" w:rsidP="00E73970">
            <w:pPr>
              <w:spacing w:after="120"/>
              <w:rPr>
                <w:rFonts w:cs="Arial"/>
                <w:b/>
                <w:sz w:val="24"/>
                <w:szCs w:val="24"/>
              </w:rPr>
            </w:pPr>
          </w:p>
          <w:p w14:paraId="38CC6225" w14:textId="77777777" w:rsidR="0025366F" w:rsidRDefault="0025366F" w:rsidP="00E73970">
            <w:pPr>
              <w:spacing w:after="120"/>
              <w:rPr>
                <w:rFonts w:cs="Arial"/>
                <w:b/>
                <w:sz w:val="24"/>
                <w:szCs w:val="24"/>
              </w:rPr>
            </w:pPr>
          </w:p>
          <w:p w14:paraId="13DE03A1" w14:textId="77777777" w:rsidR="0025366F" w:rsidRDefault="0025366F" w:rsidP="00E73970">
            <w:pPr>
              <w:spacing w:after="120"/>
              <w:rPr>
                <w:rFonts w:cs="Arial"/>
                <w:b/>
                <w:sz w:val="24"/>
                <w:szCs w:val="24"/>
              </w:rPr>
            </w:pPr>
          </w:p>
          <w:p w14:paraId="473DF754" w14:textId="77777777" w:rsidR="0025366F" w:rsidRDefault="0025366F" w:rsidP="00E73970">
            <w:pPr>
              <w:spacing w:after="120"/>
              <w:rPr>
                <w:rFonts w:cs="Arial"/>
                <w:b/>
                <w:sz w:val="24"/>
                <w:szCs w:val="24"/>
              </w:rPr>
            </w:pPr>
          </w:p>
          <w:p w14:paraId="2F462211" w14:textId="77777777" w:rsidR="0025366F" w:rsidRDefault="0025366F" w:rsidP="00E73970">
            <w:pPr>
              <w:spacing w:after="120"/>
              <w:rPr>
                <w:rFonts w:cs="Arial"/>
                <w:b/>
                <w:sz w:val="24"/>
                <w:szCs w:val="24"/>
              </w:rPr>
            </w:pPr>
          </w:p>
          <w:p w14:paraId="3095A3C5" w14:textId="77777777" w:rsidR="0025366F" w:rsidRDefault="0025366F" w:rsidP="00E73970">
            <w:pPr>
              <w:spacing w:after="120"/>
              <w:rPr>
                <w:rFonts w:cs="Arial"/>
                <w:b/>
                <w:sz w:val="24"/>
                <w:szCs w:val="24"/>
              </w:rPr>
            </w:pPr>
          </w:p>
          <w:p w14:paraId="77B87BE1" w14:textId="77777777" w:rsidR="0025366F" w:rsidRDefault="0025366F" w:rsidP="00E73970">
            <w:pPr>
              <w:spacing w:after="120"/>
              <w:rPr>
                <w:rFonts w:cs="Arial"/>
                <w:b/>
                <w:sz w:val="24"/>
                <w:szCs w:val="24"/>
              </w:rPr>
            </w:pPr>
          </w:p>
          <w:p w14:paraId="7B75533B" w14:textId="77777777" w:rsidR="0025366F" w:rsidRDefault="0025366F" w:rsidP="00E73970">
            <w:pPr>
              <w:spacing w:after="120"/>
              <w:rPr>
                <w:rFonts w:cs="Arial"/>
                <w:b/>
                <w:sz w:val="24"/>
                <w:szCs w:val="24"/>
              </w:rPr>
            </w:pPr>
          </w:p>
          <w:p w14:paraId="5F06FF3C" w14:textId="77777777" w:rsidR="0025366F" w:rsidRDefault="0025366F" w:rsidP="00E73970">
            <w:pPr>
              <w:spacing w:after="120"/>
              <w:rPr>
                <w:rFonts w:cs="Arial"/>
                <w:b/>
                <w:sz w:val="24"/>
                <w:szCs w:val="24"/>
              </w:rPr>
            </w:pPr>
          </w:p>
          <w:p w14:paraId="2A7A83EE" w14:textId="77777777" w:rsidR="0025366F" w:rsidRDefault="0025366F" w:rsidP="00E73970">
            <w:pPr>
              <w:spacing w:after="120"/>
              <w:rPr>
                <w:rFonts w:cs="Arial"/>
                <w:b/>
                <w:sz w:val="24"/>
                <w:szCs w:val="24"/>
              </w:rPr>
            </w:pPr>
          </w:p>
          <w:p w14:paraId="392400DA" w14:textId="77777777" w:rsidR="0025366F" w:rsidRDefault="0025366F" w:rsidP="00E73970">
            <w:pPr>
              <w:spacing w:after="120"/>
              <w:rPr>
                <w:rFonts w:cs="Arial"/>
                <w:b/>
                <w:sz w:val="24"/>
                <w:szCs w:val="24"/>
              </w:rPr>
            </w:pPr>
          </w:p>
          <w:p w14:paraId="3541784C" w14:textId="77777777" w:rsidR="0025366F" w:rsidRDefault="0025366F" w:rsidP="00E73970">
            <w:pPr>
              <w:spacing w:after="120"/>
              <w:rPr>
                <w:rFonts w:cs="Arial"/>
                <w:b/>
                <w:sz w:val="24"/>
                <w:szCs w:val="24"/>
              </w:rPr>
            </w:pPr>
          </w:p>
          <w:p w14:paraId="000FA997" w14:textId="77777777" w:rsidR="000E7565" w:rsidRPr="000E7565" w:rsidRDefault="000E7565" w:rsidP="00E73970">
            <w:pPr>
              <w:spacing w:after="120"/>
              <w:rPr>
                <w:rFonts w:cs="Arial"/>
                <w:b/>
                <w:sz w:val="32"/>
                <w:szCs w:val="32"/>
              </w:rPr>
            </w:pPr>
          </w:p>
          <w:p w14:paraId="39725487" w14:textId="6A131C33" w:rsidR="0025366F" w:rsidRDefault="002316BC" w:rsidP="00E73970">
            <w:pPr>
              <w:spacing w:after="120"/>
              <w:rPr>
                <w:rFonts w:cs="Arial"/>
                <w:b/>
                <w:sz w:val="24"/>
                <w:szCs w:val="24"/>
              </w:rPr>
            </w:pPr>
            <w:r>
              <w:rPr>
                <w:rFonts w:cs="Arial"/>
                <w:b/>
                <w:sz w:val="24"/>
                <w:szCs w:val="24"/>
              </w:rPr>
              <w:t>EM</w:t>
            </w:r>
          </w:p>
          <w:p w14:paraId="72219A4E" w14:textId="77777777" w:rsidR="0025366F" w:rsidRDefault="0025366F" w:rsidP="00E73970">
            <w:pPr>
              <w:spacing w:after="120"/>
              <w:rPr>
                <w:rFonts w:cs="Arial"/>
                <w:b/>
                <w:sz w:val="24"/>
                <w:szCs w:val="24"/>
              </w:rPr>
            </w:pPr>
          </w:p>
          <w:p w14:paraId="69EC4C50" w14:textId="77777777" w:rsidR="0025366F" w:rsidRDefault="0025366F" w:rsidP="00E73970">
            <w:pPr>
              <w:spacing w:after="120"/>
              <w:rPr>
                <w:rFonts w:cs="Arial"/>
                <w:b/>
                <w:sz w:val="24"/>
                <w:szCs w:val="24"/>
              </w:rPr>
            </w:pPr>
          </w:p>
          <w:p w14:paraId="2860A528" w14:textId="6FD6EAB8" w:rsidR="0025366F" w:rsidRPr="00897ADD" w:rsidRDefault="0025366F" w:rsidP="00E73970">
            <w:pPr>
              <w:spacing w:after="120"/>
              <w:rPr>
                <w:rFonts w:cs="Arial"/>
                <w:b/>
                <w:sz w:val="24"/>
                <w:szCs w:val="24"/>
              </w:rPr>
            </w:pPr>
          </w:p>
        </w:tc>
      </w:tr>
      <w:tr w:rsidR="0067172E" w:rsidRPr="00897ADD" w14:paraId="5B991B71" w14:textId="77777777" w:rsidTr="00F4000B">
        <w:trPr>
          <w:trHeight w:val="70"/>
        </w:trPr>
        <w:tc>
          <w:tcPr>
            <w:tcW w:w="732" w:type="dxa"/>
            <w:shd w:val="clear" w:color="auto" w:fill="auto"/>
          </w:tcPr>
          <w:p w14:paraId="1C3C92A0" w14:textId="3A360F1F" w:rsidR="0067172E" w:rsidRPr="00897ADD" w:rsidRDefault="00446DF2" w:rsidP="00D05D9D">
            <w:pPr>
              <w:spacing w:after="120"/>
              <w:rPr>
                <w:rFonts w:cs="Arial"/>
                <w:sz w:val="24"/>
                <w:szCs w:val="24"/>
              </w:rPr>
            </w:pPr>
            <w:r>
              <w:rPr>
                <w:rFonts w:cs="Arial"/>
                <w:sz w:val="24"/>
                <w:szCs w:val="24"/>
              </w:rPr>
              <w:lastRenderedPageBreak/>
              <w:t>6</w:t>
            </w:r>
            <w:r w:rsidR="0067172E" w:rsidRPr="00897ADD">
              <w:rPr>
                <w:rFonts w:cs="Arial"/>
                <w:sz w:val="24"/>
                <w:szCs w:val="24"/>
              </w:rPr>
              <w:t>.</w:t>
            </w:r>
          </w:p>
        </w:tc>
        <w:tc>
          <w:tcPr>
            <w:tcW w:w="8916" w:type="dxa"/>
            <w:shd w:val="clear" w:color="auto" w:fill="auto"/>
            <w:vAlign w:val="center"/>
          </w:tcPr>
          <w:p w14:paraId="61070A26" w14:textId="77777777" w:rsidR="003B571C" w:rsidRPr="00351399" w:rsidRDefault="003B571C" w:rsidP="00D05D9D">
            <w:pPr>
              <w:pStyle w:val="Title"/>
              <w:spacing w:after="120"/>
              <w:jc w:val="left"/>
              <w:rPr>
                <w:rFonts w:ascii="Arial" w:hAnsi="Arial" w:cs="Arial"/>
                <w:sz w:val="24"/>
              </w:rPr>
            </w:pPr>
            <w:r w:rsidRPr="00351399">
              <w:rPr>
                <w:rFonts w:ascii="Arial" w:hAnsi="Arial" w:cs="Arial"/>
                <w:sz w:val="24"/>
              </w:rPr>
              <w:t>Citywide Connect – recommission</w:t>
            </w:r>
          </w:p>
          <w:p w14:paraId="490DE622" w14:textId="39B5E49F" w:rsidR="00B4631E" w:rsidRPr="00897ADD" w:rsidRDefault="0025366F" w:rsidP="0025366F">
            <w:pPr>
              <w:spacing w:after="120"/>
              <w:rPr>
                <w:rFonts w:cs="Arial"/>
                <w:sz w:val="24"/>
                <w:szCs w:val="24"/>
              </w:rPr>
            </w:pPr>
            <w:r>
              <w:rPr>
                <w:rFonts w:cs="Arial"/>
                <w:sz w:val="24"/>
                <w:szCs w:val="24"/>
              </w:rPr>
              <w:t>KB</w:t>
            </w:r>
            <w:r w:rsidR="00D663EC">
              <w:rPr>
                <w:rFonts w:cs="Arial"/>
                <w:sz w:val="24"/>
                <w:szCs w:val="24"/>
              </w:rPr>
              <w:t xml:space="preserve"> - </w:t>
            </w:r>
            <w:r w:rsidR="00B4631E" w:rsidRPr="00D663EC">
              <w:rPr>
                <w:rFonts w:cs="Arial"/>
                <w:sz w:val="24"/>
                <w:szCs w:val="24"/>
              </w:rPr>
              <w:t>As previously</w:t>
            </w:r>
            <w:r w:rsidR="00B4631E">
              <w:rPr>
                <w:rFonts w:cs="Arial"/>
                <w:sz w:val="24"/>
                <w:szCs w:val="24"/>
              </w:rPr>
              <w:t xml:space="preserve"> stated, the Citywide Connect Programme’s contract was due to come to an end in March 2018.  However, it has been confirmed that the contract will be renewed for another year</w:t>
            </w:r>
            <w:r>
              <w:rPr>
                <w:rFonts w:cs="Arial"/>
                <w:sz w:val="24"/>
                <w:szCs w:val="24"/>
              </w:rPr>
              <w:t xml:space="preserve"> until March 2019</w:t>
            </w:r>
            <w:r w:rsidR="00B4631E">
              <w:rPr>
                <w:rFonts w:cs="Arial"/>
                <w:sz w:val="24"/>
                <w:szCs w:val="24"/>
              </w:rPr>
              <w:t>.</w:t>
            </w:r>
            <w:r w:rsidR="00D663EC">
              <w:rPr>
                <w:rFonts w:cs="Arial"/>
                <w:sz w:val="24"/>
                <w:szCs w:val="24"/>
              </w:rPr>
              <w:t xml:space="preserve">  </w:t>
            </w:r>
            <w:r w:rsidR="00D663EC" w:rsidRPr="00D663EC">
              <w:rPr>
                <w:sz w:val="24"/>
                <w:szCs w:val="24"/>
              </w:rPr>
              <w:t>We are very happy about</w:t>
            </w:r>
            <w:r>
              <w:rPr>
                <w:sz w:val="24"/>
                <w:szCs w:val="24"/>
              </w:rPr>
              <w:t xml:space="preserve"> the news of the year extension, and t</w:t>
            </w:r>
            <w:r w:rsidR="00D663EC" w:rsidRPr="00D663EC">
              <w:rPr>
                <w:sz w:val="24"/>
                <w:szCs w:val="24"/>
              </w:rPr>
              <w:t xml:space="preserve">his will give us more opportunity to focus on delivery. </w:t>
            </w:r>
          </w:p>
        </w:tc>
        <w:tc>
          <w:tcPr>
            <w:tcW w:w="1121" w:type="dxa"/>
            <w:shd w:val="clear" w:color="auto" w:fill="auto"/>
          </w:tcPr>
          <w:p w14:paraId="6C1E8E8C" w14:textId="661D3330" w:rsidR="00DB3535" w:rsidRPr="00897ADD" w:rsidRDefault="00DB3535" w:rsidP="00D05D9D">
            <w:pPr>
              <w:spacing w:after="120"/>
              <w:rPr>
                <w:rFonts w:cs="Arial"/>
                <w:b/>
                <w:sz w:val="24"/>
                <w:szCs w:val="24"/>
              </w:rPr>
            </w:pPr>
          </w:p>
        </w:tc>
      </w:tr>
      <w:tr w:rsidR="00A076E3" w:rsidRPr="00897ADD" w14:paraId="67352A7D" w14:textId="77777777" w:rsidTr="00C57BB7">
        <w:tc>
          <w:tcPr>
            <w:tcW w:w="732" w:type="dxa"/>
            <w:shd w:val="clear" w:color="auto" w:fill="auto"/>
          </w:tcPr>
          <w:p w14:paraId="14847E83" w14:textId="7BA53E1B" w:rsidR="00A076E3" w:rsidRPr="00897ADD" w:rsidRDefault="00446DF2" w:rsidP="00D05D9D">
            <w:pPr>
              <w:spacing w:after="120"/>
              <w:rPr>
                <w:rFonts w:cs="Arial"/>
                <w:sz w:val="24"/>
                <w:szCs w:val="24"/>
              </w:rPr>
            </w:pPr>
            <w:r>
              <w:rPr>
                <w:rFonts w:cs="Arial"/>
                <w:sz w:val="24"/>
                <w:szCs w:val="24"/>
              </w:rPr>
              <w:t>7</w:t>
            </w:r>
            <w:r w:rsidR="00A076E3" w:rsidRPr="00897ADD">
              <w:rPr>
                <w:rFonts w:cs="Arial"/>
                <w:sz w:val="24"/>
                <w:szCs w:val="24"/>
              </w:rPr>
              <w:t>.</w:t>
            </w:r>
          </w:p>
        </w:tc>
        <w:tc>
          <w:tcPr>
            <w:tcW w:w="8916" w:type="dxa"/>
            <w:shd w:val="clear" w:color="auto" w:fill="auto"/>
            <w:vAlign w:val="center"/>
          </w:tcPr>
          <w:p w14:paraId="3B9013F0" w14:textId="5C86C5FC" w:rsidR="00446DF2" w:rsidRDefault="003B571C" w:rsidP="00D05D9D">
            <w:pPr>
              <w:pStyle w:val="Title"/>
              <w:spacing w:after="120"/>
              <w:jc w:val="left"/>
              <w:rPr>
                <w:rFonts w:ascii="Arial" w:hAnsi="Arial" w:cs="Arial"/>
                <w:sz w:val="24"/>
              </w:rPr>
            </w:pPr>
            <w:r>
              <w:rPr>
                <w:rFonts w:ascii="Arial" w:hAnsi="Arial" w:cs="Arial"/>
                <w:sz w:val="24"/>
              </w:rPr>
              <w:t>Working Lunch</w:t>
            </w:r>
          </w:p>
          <w:p w14:paraId="7123F5E6" w14:textId="1E5B9443" w:rsidR="003B571C" w:rsidRPr="003B571C" w:rsidRDefault="003B571C" w:rsidP="00D05D9D">
            <w:pPr>
              <w:pStyle w:val="Title"/>
              <w:spacing w:after="120"/>
              <w:jc w:val="left"/>
              <w:rPr>
                <w:rFonts w:ascii="Arial" w:hAnsi="Arial" w:cs="Arial"/>
                <w:b w:val="0"/>
                <w:sz w:val="24"/>
              </w:rPr>
            </w:pPr>
            <w:r w:rsidRPr="003B571C">
              <w:rPr>
                <w:rFonts w:ascii="Arial" w:hAnsi="Arial" w:cs="Arial"/>
                <w:b w:val="0"/>
                <w:sz w:val="24"/>
              </w:rPr>
              <w:t>Lunch was provided by Jasper’s Brighton.</w:t>
            </w:r>
          </w:p>
          <w:p w14:paraId="39F621BC" w14:textId="2D005302" w:rsidR="00325CC5" w:rsidRPr="004C7463" w:rsidRDefault="003B571C" w:rsidP="004C7463">
            <w:pPr>
              <w:pStyle w:val="Title"/>
              <w:spacing w:after="120"/>
              <w:jc w:val="left"/>
              <w:rPr>
                <w:rFonts w:ascii="Arial" w:hAnsi="Arial" w:cs="Arial"/>
                <w:b w:val="0"/>
                <w:sz w:val="24"/>
              </w:rPr>
            </w:pPr>
            <w:r w:rsidRPr="003B571C">
              <w:rPr>
                <w:rFonts w:ascii="Arial" w:hAnsi="Arial" w:cs="Arial"/>
                <w:b w:val="0"/>
                <w:sz w:val="24"/>
                <w:shd w:val="clear" w:color="auto" w:fill="FFFFFF"/>
              </w:rPr>
              <w:t>01273 929</w:t>
            </w:r>
            <w:r>
              <w:rPr>
                <w:rFonts w:ascii="Arial" w:hAnsi="Arial" w:cs="Arial"/>
                <w:b w:val="0"/>
                <w:sz w:val="24"/>
                <w:shd w:val="clear" w:color="auto" w:fill="FFFFFF"/>
              </w:rPr>
              <w:t xml:space="preserve"> </w:t>
            </w:r>
            <w:r w:rsidRPr="003B571C">
              <w:rPr>
                <w:rFonts w:ascii="Arial" w:hAnsi="Arial" w:cs="Arial"/>
                <w:b w:val="0"/>
                <w:sz w:val="24"/>
                <w:shd w:val="clear" w:color="auto" w:fill="FFFFFF"/>
              </w:rPr>
              <w:t xml:space="preserve">380 / </w:t>
            </w:r>
            <w:hyperlink r:id="rId9" w:history="1">
              <w:r w:rsidRPr="003B571C">
                <w:rPr>
                  <w:rStyle w:val="Hyperlink"/>
                  <w:rFonts w:ascii="Arial" w:hAnsi="Arial" w:cs="Arial"/>
                  <w:b w:val="0"/>
                  <w:sz w:val="24"/>
                  <w:shd w:val="clear" w:color="auto" w:fill="FFFFFF"/>
                </w:rPr>
                <w:t>http://www.jaspersonline.co.uk/catering-brighton-contact</w:t>
              </w:r>
            </w:hyperlink>
            <w:r w:rsidRPr="003B571C">
              <w:rPr>
                <w:rFonts w:ascii="Arial" w:hAnsi="Arial" w:cs="Arial"/>
                <w:b w:val="0"/>
                <w:color w:val="222222"/>
                <w:sz w:val="24"/>
                <w:shd w:val="clear" w:color="auto" w:fill="FFFFFF"/>
              </w:rPr>
              <w:t xml:space="preserve"> </w:t>
            </w:r>
          </w:p>
        </w:tc>
        <w:tc>
          <w:tcPr>
            <w:tcW w:w="1121" w:type="dxa"/>
            <w:shd w:val="clear" w:color="auto" w:fill="auto"/>
          </w:tcPr>
          <w:p w14:paraId="32790157" w14:textId="09419B0C" w:rsidR="00DB3535" w:rsidRPr="00897ADD" w:rsidRDefault="00DB3535" w:rsidP="00D05D9D">
            <w:pPr>
              <w:spacing w:after="120"/>
              <w:rPr>
                <w:rFonts w:cs="Arial"/>
                <w:b/>
                <w:sz w:val="24"/>
                <w:szCs w:val="24"/>
              </w:rPr>
            </w:pPr>
          </w:p>
        </w:tc>
      </w:tr>
      <w:tr w:rsidR="001076D5" w:rsidRPr="00897ADD" w14:paraId="4AC23A2B" w14:textId="77777777" w:rsidTr="00C57BB7">
        <w:tc>
          <w:tcPr>
            <w:tcW w:w="732" w:type="dxa"/>
            <w:shd w:val="clear" w:color="auto" w:fill="auto"/>
          </w:tcPr>
          <w:p w14:paraId="333D7B76" w14:textId="30D03ECA" w:rsidR="001076D5" w:rsidRPr="00897ADD" w:rsidRDefault="00446DF2" w:rsidP="00D05D9D">
            <w:pPr>
              <w:spacing w:after="120"/>
              <w:rPr>
                <w:rFonts w:cs="Arial"/>
                <w:sz w:val="24"/>
                <w:szCs w:val="24"/>
              </w:rPr>
            </w:pPr>
            <w:r>
              <w:rPr>
                <w:rFonts w:cs="Arial"/>
                <w:sz w:val="24"/>
                <w:szCs w:val="24"/>
              </w:rPr>
              <w:t>8</w:t>
            </w:r>
            <w:r w:rsidR="001076D5" w:rsidRPr="00897ADD">
              <w:rPr>
                <w:rFonts w:cs="Arial"/>
                <w:sz w:val="24"/>
                <w:szCs w:val="24"/>
              </w:rPr>
              <w:t>.</w:t>
            </w:r>
          </w:p>
        </w:tc>
        <w:tc>
          <w:tcPr>
            <w:tcW w:w="8916" w:type="dxa"/>
            <w:shd w:val="clear" w:color="auto" w:fill="auto"/>
            <w:vAlign w:val="center"/>
          </w:tcPr>
          <w:p w14:paraId="0E01096E" w14:textId="77777777" w:rsidR="003B571C" w:rsidRPr="003B571C" w:rsidRDefault="003B571C" w:rsidP="00D05D9D">
            <w:pPr>
              <w:pStyle w:val="ListParagraph"/>
              <w:spacing w:after="120"/>
              <w:ind w:left="0"/>
              <w:rPr>
                <w:rFonts w:ascii="Arial" w:hAnsi="Arial" w:cs="Arial"/>
                <w:b/>
                <w:sz w:val="24"/>
                <w:szCs w:val="24"/>
              </w:rPr>
            </w:pPr>
            <w:r w:rsidRPr="003B571C">
              <w:rPr>
                <w:rFonts w:ascii="Arial" w:hAnsi="Arial" w:cs="Arial"/>
                <w:b/>
                <w:sz w:val="24"/>
                <w:szCs w:val="24"/>
              </w:rPr>
              <w:t>Preventing vulnerability - transition points/risks</w:t>
            </w:r>
          </w:p>
          <w:p w14:paraId="58D3685F" w14:textId="77777777" w:rsidR="003B571C" w:rsidRPr="003B571C" w:rsidRDefault="003B571C" w:rsidP="00D05D9D">
            <w:pPr>
              <w:pStyle w:val="ListParagraph"/>
              <w:numPr>
                <w:ilvl w:val="0"/>
                <w:numId w:val="8"/>
              </w:numPr>
              <w:spacing w:after="120"/>
              <w:contextualSpacing/>
              <w:rPr>
                <w:rFonts w:ascii="Arial" w:hAnsi="Arial" w:cs="Arial"/>
                <w:sz w:val="24"/>
                <w:szCs w:val="24"/>
              </w:rPr>
            </w:pPr>
            <w:r w:rsidRPr="003B571C">
              <w:rPr>
                <w:rFonts w:ascii="Arial" w:hAnsi="Arial" w:cs="Arial"/>
                <w:sz w:val="24"/>
                <w:szCs w:val="24"/>
              </w:rPr>
              <w:t>What strategically already helps with this?</w:t>
            </w:r>
          </w:p>
          <w:p w14:paraId="7C5FCCD3" w14:textId="77777777" w:rsidR="003B571C" w:rsidRDefault="003B571C" w:rsidP="00D05D9D">
            <w:pPr>
              <w:pStyle w:val="ListParagraph"/>
              <w:numPr>
                <w:ilvl w:val="0"/>
                <w:numId w:val="8"/>
              </w:numPr>
              <w:spacing w:after="120"/>
              <w:contextualSpacing/>
              <w:rPr>
                <w:rFonts w:ascii="Arial" w:hAnsi="Arial" w:cs="Arial"/>
                <w:sz w:val="24"/>
                <w:szCs w:val="24"/>
              </w:rPr>
            </w:pPr>
            <w:r w:rsidRPr="003B571C">
              <w:rPr>
                <w:rFonts w:ascii="Arial" w:hAnsi="Arial" w:cs="Arial"/>
                <w:sz w:val="24"/>
                <w:szCs w:val="24"/>
              </w:rPr>
              <w:t>What else structurally can be done to minimise the risks?</w:t>
            </w:r>
          </w:p>
          <w:p w14:paraId="2B267DDC" w14:textId="77777777" w:rsidR="00C0763A" w:rsidRDefault="003B571C" w:rsidP="00D05D9D">
            <w:pPr>
              <w:pStyle w:val="ListParagraph"/>
              <w:numPr>
                <w:ilvl w:val="0"/>
                <w:numId w:val="8"/>
              </w:numPr>
              <w:spacing w:after="120"/>
              <w:contextualSpacing/>
              <w:rPr>
                <w:rFonts w:ascii="Arial" w:hAnsi="Arial" w:cs="Arial"/>
                <w:sz w:val="24"/>
                <w:szCs w:val="24"/>
              </w:rPr>
            </w:pPr>
            <w:r w:rsidRPr="003B571C">
              <w:rPr>
                <w:rFonts w:ascii="Arial" w:hAnsi="Arial" w:cs="Arial"/>
                <w:sz w:val="24"/>
                <w:szCs w:val="24"/>
              </w:rPr>
              <w:t>How CWC can help?</w:t>
            </w:r>
          </w:p>
          <w:p w14:paraId="755F7007" w14:textId="77777777" w:rsidR="003B571C" w:rsidRPr="0025366F" w:rsidRDefault="003B571C" w:rsidP="00D05D9D">
            <w:pPr>
              <w:spacing w:after="120"/>
              <w:contextualSpacing/>
              <w:rPr>
                <w:rFonts w:cs="Arial"/>
                <w:sz w:val="8"/>
                <w:szCs w:val="8"/>
              </w:rPr>
            </w:pPr>
          </w:p>
          <w:p w14:paraId="6959AF8E" w14:textId="27C6328A" w:rsidR="003B571C" w:rsidRDefault="00B4631E" w:rsidP="00D05D9D">
            <w:pPr>
              <w:spacing w:after="120"/>
              <w:contextualSpacing/>
              <w:rPr>
                <w:rFonts w:cs="Arial"/>
                <w:sz w:val="24"/>
                <w:szCs w:val="24"/>
              </w:rPr>
            </w:pPr>
            <w:r>
              <w:rPr>
                <w:rFonts w:cs="Arial"/>
                <w:sz w:val="24"/>
                <w:szCs w:val="24"/>
              </w:rPr>
              <w:t>JC – It’s a shame that Jane Lodge was unable to attend today because of the need to make links with Caring Together, which seems to be the main driver for the CCG.</w:t>
            </w:r>
          </w:p>
          <w:p w14:paraId="3656A0F9" w14:textId="77777777" w:rsidR="000E7565" w:rsidRDefault="000E7565" w:rsidP="00D05D9D">
            <w:pPr>
              <w:spacing w:after="120"/>
              <w:contextualSpacing/>
              <w:rPr>
                <w:rFonts w:cs="Arial"/>
                <w:sz w:val="24"/>
                <w:szCs w:val="24"/>
              </w:rPr>
            </w:pPr>
          </w:p>
          <w:p w14:paraId="798DAF92" w14:textId="66916D57" w:rsidR="00B4631E" w:rsidRDefault="00B4631E" w:rsidP="00D05D9D">
            <w:pPr>
              <w:spacing w:after="120"/>
              <w:contextualSpacing/>
              <w:rPr>
                <w:rFonts w:cs="Arial"/>
                <w:sz w:val="24"/>
                <w:szCs w:val="24"/>
              </w:rPr>
            </w:pPr>
            <w:r>
              <w:rPr>
                <w:rFonts w:cs="Arial"/>
                <w:sz w:val="24"/>
                <w:szCs w:val="24"/>
              </w:rPr>
              <w:t xml:space="preserve">AA – Keeping People Well </w:t>
            </w:r>
            <w:proofErr w:type="spellStart"/>
            <w:r w:rsidR="000E7565">
              <w:rPr>
                <w:rFonts w:cs="Arial"/>
                <w:sz w:val="24"/>
                <w:szCs w:val="24"/>
              </w:rPr>
              <w:t>workstream</w:t>
            </w:r>
            <w:proofErr w:type="spellEnd"/>
            <w:r>
              <w:rPr>
                <w:rFonts w:cs="Arial"/>
                <w:sz w:val="24"/>
                <w:szCs w:val="24"/>
              </w:rPr>
              <w:t xml:space="preserve"> links in with Caring Together structure/process, but it’s more about what we do rather than being dictated by it.  </w:t>
            </w:r>
            <w:r w:rsidR="00B369BA">
              <w:rPr>
                <w:rFonts w:cs="Arial"/>
                <w:sz w:val="24"/>
                <w:szCs w:val="24"/>
              </w:rPr>
              <w:t>This group should holistically influence the direction of travel.</w:t>
            </w:r>
            <w:r w:rsidR="00C20583">
              <w:rPr>
                <w:rFonts w:cs="Arial"/>
                <w:sz w:val="24"/>
                <w:szCs w:val="24"/>
              </w:rPr>
              <w:t xml:space="preserve">  </w:t>
            </w:r>
            <w:r w:rsidR="00C20583" w:rsidRPr="002B5B0D">
              <w:rPr>
                <w:rFonts w:cs="Arial"/>
                <w:sz w:val="24"/>
                <w:szCs w:val="24"/>
              </w:rPr>
              <w:t xml:space="preserve"> At this stage </w:t>
            </w:r>
            <w:r w:rsidR="00C20583">
              <w:rPr>
                <w:rFonts w:cs="Arial"/>
                <w:sz w:val="24"/>
                <w:szCs w:val="24"/>
              </w:rPr>
              <w:t xml:space="preserve">it’s </w:t>
            </w:r>
            <w:r w:rsidR="00C20583" w:rsidRPr="002B5B0D">
              <w:rPr>
                <w:rFonts w:cs="Arial"/>
                <w:sz w:val="24"/>
                <w:szCs w:val="24"/>
              </w:rPr>
              <w:t>difficult to know whether Caring Together is going to be relevant to</w:t>
            </w:r>
            <w:r w:rsidR="000E7565">
              <w:rPr>
                <w:rFonts w:cs="Arial"/>
                <w:sz w:val="24"/>
                <w:szCs w:val="24"/>
              </w:rPr>
              <w:t xml:space="preserve"> organisations outside NHS/CCG.</w:t>
            </w:r>
          </w:p>
          <w:p w14:paraId="741C8548" w14:textId="77777777" w:rsidR="000E7565" w:rsidRDefault="000E7565" w:rsidP="00D05D9D">
            <w:pPr>
              <w:spacing w:after="120"/>
              <w:contextualSpacing/>
              <w:rPr>
                <w:rFonts w:cs="Arial"/>
                <w:sz w:val="24"/>
                <w:szCs w:val="24"/>
              </w:rPr>
            </w:pPr>
          </w:p>
          <w:p w14:paraId="0A60A98A" w14:textId="77777777" w:rsidR="00C20583" w:rsidRPr="002B5B0D" w:rsidRDefault="00C20583" w:rsidP="00D05D9D">
            <w:pPr>
              <w:spacing w:after="120"/>
              <w:rPr>
                <w:rFonts w:cs="Arial"/>
                <w:sz w:val="24"/>
                <w:szCs w:val="24"/>
              </w:rPr>
            </w:pPr>
            <w:r w:rsidRPr="00C20583">
              <w:rPr>
                <w:rFonts w:cs="Arial"/>
                <w:b/>
                <w:sz w:val="24"/>
                <w:szCs w:val="24"/>
              </w:rPr>
              <w:t>ACTION</w:t>
            </w:r>
            <w:r w:rsidRPr="002B5B0D">
              <w:rPr>
                <w:rFonts w:cs="Arial"/>
                <w:sz w:val="24"/>
                <w:szCs w:val="24"/>
              </w:rPr>
              <w:t xml:space="preserve">: Talk to Jane Lodge and CCG about the conversations in CWC that could feed into Caring Together </w:t>
            </w:r>
          </w:p>
          <w:p w14:paraId="553E5F63" w14:textId="77777777" w:rsidR="00B74D68" w:rsidRDefault="00B74D68" w:rsidP="00D05D9D">
            <w:pPr>
              <w:spacing w:after="120"/>
              <w:contextualSpacing/>
              <w:rPr>
                <w:rFonts w:cs="Arial"/>
                <w:sz w:val="24"/>
                <w:szCs w:val="24"/>
              </w:rPr>
            </w:pPr>
          </w:p>
          <w:p w14:paraId="5DD8CD96" w14:textId="21957250" w:rsidR="00B369BA" w:rsidRDefault="00B369BA" w:rsidP="00D05D9D">
            <w:pPr>
              <w:spacing w:after="120"/>
              <w:contextualSpacing/>
              <w:rPr>
                <w:rFonts w:cs="Arial"/>
                <w:sz w:val="24"/>
                <w:szCs w:val="24"/>
              </w:rPr>
            </w:pPr>
            <w:r>
              <w:rPr>
                <w:rFonts w:cs="Arial"/>
                <w:sz w:val="24"/>
                <w:szCs w:val="24"/>
              </w:rPr>
              <w:t>PH – Difficult to link gras</w:t>
            </w:r>
            <w:r w:rsidR="0025366F">
              <w:rPr>
                <w:rFonts w:cs="Arial"/>
                <w:sz w:val="24"/>
                <w:szCs w:val="24"/>
              </w:rPr>
              <w:t>sroots and strategic influences.</w:t>
            </w:r>
          </w:p>
          <w:p w14:paraId="2DBDB981" w14:textId="77777777" w:rsidR="000E7565" w:rsidRDefault="000E7565" w:rsidP="00D05D9D">
            <w:pPr>
              <w:spacing w:after="120"/>
              <w:contextualSpacing/>
              <w:rPr>
                <w:rFonts w:cs="Arial"/>
                <w:sz w:val="24"/>
                <w:szCs w:val="24"/>
              </w:rPr>
            </w:pPr>
          </w:p>
          <w:p w14:paraId="54DE3BDF" w14:textId="05BD6C3A" w:rsidR="00B74D68" w:rsidRDefault="00A11095" w:rsidP="00D05D9D">
            <w:pPr>
              <w:spacing w:after="120"/>
              <w:contextualSpacing/>
              <w:rPr>
                <w:rFonts w:cs="Arial"/>
                <w:sz w:val="24"/>
                <w:szCs w:val="24"/>
              </w:rPr>
            </w:pPr>
            <w:proofErr w:type="spellStart"/>
            <w:r>
              <w:rPr>
                <w:rFonts w:cs="Arial"/>
                <w:sz w:val="24"/>
                <w:szCs w:val="24"/>
              </w:rPr>
              <w:t>KBr</w:t>
            </w:r>
            <w:proofErr w:type="spellEnd"/>
            <w:r w:rsidR="00B74D68">
              <w:rPr>
                <w:rFonts w:cs="Arial"/>
                <w:sz w:val="24"/>
                <w:szCs w:val="24"/>
              </w:rPr>
              <w:t xml:space="preserve"> - The Community Messaging System (CMS) could be used more to send messages out to the public.  Messages can be posted on to all street representatives about events, advice or information, so please do send things through to it</w:t>
            </w:r>
            <w:r w:rsidR="0025366F">
              <w:rPr>
                <w:rFonts w:cs="Arial"/>
                <w:sz w:val="24"/>
                <w:szCs w:val="24"/>
              </w:rPr>
              <w:t xml:space="preserve"> by going</w:t>
            </w:r>
            <w:r w:rsidR="00B74D68">
              <w:rPr>
                <w:rFonts w:cs="Arial"/>
                <w:sz w:val="24"/>
                <w:szCs w:val="24"/>
              </w:rPr>
              <w:t xml:space="preserve"> on the Sussex Police website, ESFRS recently put out a message about home safety information through it.  </w:t>
            </w:r>
          </w:p>
          <w:p w14:paraId="242B07D4" w14:textId="77777777" w:rsidR="00B74D68" w:rsidRDefault="00B74D68" w:rsidP="00D05D9D">
            <w:pPr>
              <w:spacing w:after="120"/>
              <w:contextualSpacing/>
              <w:rPr>
                <w:rFonts w:cs="Arial"/>
                <w:sz w:val="24"/>
                <w:szCs w:val="24"/>
              </w:rPr>
            </w:pPr>
          </w:p>
          <w:p w14:paraId="771EE989" w14:textId="4DDFA3D3" w:rsidR="00B74D68" w:rsidRDefault="00A11095" w:rsidP="00D05D9D">
            <w:pPr>
              <w:spacing w:after="120"/>
              <w:contextualSpacing/>
              <w:rPr>
                <w:rFonts w:cs="Arial"/>
                <w:sz w:val="24"/>
                <w:szCs w:val="24"/>
              </w:rPr>
            </w:pPr>
            <w:r>
              <w:rPr>
                <w:rFonts w:cs="Arial"/>
                <w:sz w:val="24"/>
                <w:szCs w:val="24"/>
              </w:rPr>
              <w:t>EM</w:t>
            </w:r>
            <w:r w:rsidR="00B74D68">
              <w:rPr>
                <w:rFonts w:cs="Arial"/>
                <w:sz w:val="24"/>
                <w:szCs w:val="24"/>
              </w:rPr>
              <w:t xml:space="preserve"> – The continuation of flow of information between things like Citywide Connect and Caring Together is very important – how can this communication happen better to ensure messages are linked and conversations are joined up?</w:t>
            </w:r>
          </w:p>
          <w:p w14:paraId="0CFDBEE7" w14:textId="6DD85A98" w:rsidR="00B74D68" w:rsidRDefault="00B74D68" w:rsidP="00D05D9D">
            <w:pPr>
              <w:spacing w:after="120"/>
              <w:contextualSpacing/>
              <w:rPr>
                <w:rFonts w:cs="Arial"/>
                <w:sz w:val="24"/>
                <w:szCs w:val="24"/>
              </w:rPr>
            </w:pPr>
            <w:r>
              <w:rPr>
                <w:rFonts w:cs="Arial"/>
                <w:sz w:val="24"/>
                <w:szCs w:val="24"/>
              </w:rPr>
              <w:t>We need to keep an understanding of the joint objective, capturing evidence of impact.  If you tell a good and relevant story with statistics to keep people’s attention held at a strategic level, the more the programme will be kept in mind at that level.  Continued feedback is vital.</w:t>
            </w:r>
          </w:p>
          <w:p w14:paraId="0F069795" w14:textId="77777777" w:rsidR="00A11095" w:rsidRDefault="00A11095" w:rsidP="00D05D9D">
            <w:pPr>
              <w:spacing w:after="120"/>
              <w:contextualSpacing/>
              <w:rPr>
                <w:rFonts w:cs="Arial"/>
                <w:sz w:val="24"/>
                <w:szCs w:val="24"/>
              </w:rPr>
            </w:pPr>
          </w:p>
          <w:p w14:paraId="201861AC" w14:textId="3DB91AF7" w:rsidR="00B74D68" w:rsidRDefault="00B74D68" w:rsidP="00D05D9D">
            <w:pPr>
              <w:spacing w:after="120"/>
              <w:contextualSpacing/>
              <w:rPr>
                <w:rFonts w:cs="Arial"/>
                <w:sz w:val="24"/>
                <w:szCs w:val="24"/>
              </w:rPr>
            </w:pPr>
            <w:r>
              <w:rPr>
                <w:rFonts w:cs="Arial"/>
                <w:sz w:val="24"/>
                <w:szCs w:val="24"/>
              </w:rPr>
              <w:t>AA – Maybe that would be a conversation at the hubs – gathering evidence of impact so the strategic bodies can hear it</w:t>
            </w:r>
            <w:r w:rsidR="00E63350">
              <w:rPr>
                <w:rFonts w:cs="Arial"/>
                <w:sz w:val="24"/>
                <w:szCs w:val="24"/>
              </w:rPr>
              <w:t xml:space="preserve"> would help raise the profile of Citywide Connect with the commissioners.</w:t>
            </w:r>
          </w:p>
          <w:p w14:paraId="34ADFA68" w14:textId="77777777" w:rsidR="00C53049" w:rsidRDefault="00C53049" w:rsidP="00D05D9D">
            <w:pPr>
              <w:spacing w:after="120"/>
              <w:contextualSpacing/>
              <w:rPr>
                <w:rFonts w:cs="Arial"/>
                <w:sz w:val="24"/>
                <w:szCs w:val="24"/>
              </w:rPr>
            </w:pPr>
          </w:p>
          <w:p w14:paraId="67F03D14" w14:textId="6AAD9D41" w:rsidR="00E63350" w:rsidRDefault="00A11095" w:rsidP="00D05D9D">
            <w:pPr>
              <w:spacing w:after="120"/>
              <w:contextualSpacing/>
              <w:rPr>
                <w:rFonts w:cs="Arial"/>
                <w:sz w:val="24"/>
                <w:szCs w:val="24"/>
              </w:rPr>
            </w:pPr>
            <w:r>
              <w:rPr>
                <w:rFonts w:cs="Arial"/>
                <w:sz w:val="24"/>
                <w:szCs w:val="24"/>
              </w:rPr>
              <w:t>EM</w:t>
            </w:r>
            <w:r w:rsidR="00E63350">
              <w:rPr>
                <w:rFonts w:cs="Arial"/>
                <w:sz w:val="24"/>
                <w:szCs w:val="24"/>
              </w:rPr>
              <w:t xml:space="preserve"> </w:t>
            </w:r>
            <w:r w:rsidR="00C53049">
              <w:rPr>
                <w:rFonts w:cs="Arial"/>
                <w:sz w:val="24"/>
                <w:szCs w:val="24"/>
              </w:rPr>
              <w:t>–</w:t>
            </w:r>
            <w:r w:rsidR="00E63350">
              <w:rPr>
                <w:rFonts w:cs="Arial"/>
                <w:sz w:val="24"/>
                <w:szCs w:val="24"/>
              </w:rPr>
              <w:t xml:space="preserve"> </w:t>
            </w:r>
            <w:r w:rsidR="00C53049">
              <w:rPr>
                <w:rFonts w:cs="Arial"/>
                <w:sz w:val="24"/>
                <w:szCs w:val="24"/>
              </w:rPr>
              <w:t xml:space="preserve">The Communities and Third Sector Prospectus gave bidders the opportunity to explain in </w:t>
            </w:r>
            <w:r w:rsidR="000E7565">
              <w:rPr>
                <w:rFonts w:cs="Arial"/>
                <w:sz w:val="24"/>
                <w:szCs w:val="24"/>
              </w:rPr>
              <w:t>their own way how they</w:t>
            </w:r>
            <w:r w:rsidR="00C53049">
              <w:rPr>
                <w:rFonts w:cs="Arial"/>
                <w:sz w:val="24"/>
                <w:szCs w:val="24"/>
              </w:rPr>
              <w:t>’ll measure the impact of your work – this could be a useful tool for commissioners to see more evidence gathered.  Start doing it now for the recommission</w:t>
            </w:r>
            <w:r w:rsidR="0025366F">
              <w:rPr>
                <w:rFonts w:cs="Arial"/>
                <w:sz w:val="24"/>
                <w:szCs w:val="24"/>
              </w:rPr>
              <w:t xml:space="preserve"> in 2019</w:t>
            </w:r>
            <w:r w:rsidR="00C53049">
              <w:rPr>
                <w:rFonts w:cs="Arial"/>
                <w:sz w:val="24"/>
                <w:szCs w:val="24"/>
              </w:rPr>
              <w:t>.</w:t>
            </w:r>
          </w:p>
          <w:p w14:paraId="6117BB58" w14:textId="77777777" w:rsidR="00C53049" w:rsidRDefault="00C53049" w:rsidP="00D05D9D">
            <w:pPr>
              <w:spacing w:after="120"/>
              <w:contextualSpacing/>
              <w:rPr>
                <w:rFonts w:cs="Arial"/>
                <w:sz w:val="24"/>
                <w:szCs w:val="24"/>
              </w:rPr>
            </w:pPr>
          </w:p>
          <w:p w14:paraId="2C36FAD0" w14:textId="64DB6FEA" w:rsidR="00572DA2" w:rsidRDefault="00C53049" w:rsidP="00D05D9D">
            <w:pPr>
              <w:spacing w:after="120"/>
              <w:contextualSpacing/>
              <w:rPr>
                <w:rFonts w:cs="Arial"/>
                <w:sz w:val="24"/>
                <w:szCs w:val="24"/>
              </w:rPr>
            </w:pPr>
            <w:r>
              <w:rPr>
                <w:rFonts w:cs="Arial"/>
                <w:sz w:val="24"/>
                <w:szCs w:val="24"/>
              </w:rPr>
              <w:t xml:space="preserve">CM – Cascading down MECC and those who attended </w:t>
            </w:r>
            <w:r w:rsidR="000E7565">
              <w:rPr>
                <w:rFonts w:cs="Arial"/>
                <w:sz w:val="24"/>
                <w:szCs w:val="24"/>
              </w:rPr>
              <w:t xml:space="preserve">- </w:t>
            </w:r>
            <w:r>
              <w:rPr>
                <w:rFonts w:cs="Arial"/>
                <w:sz w:val="24"/>
                <w:szCs w:val="24"/>
              </w:rPr>
              <w:t xml:space="preserve">it is the basic information </w:t>
            </w:r>
            <w:r w:rsidR="00572DA2">
              <w:rPr>
                <w:rFonts w:cs="Arial"/>
                <w:sz w:val="24"/>
                <w:szCs w:val="24"/>
              </w:rPr>
              <w:t>from</w:t>
            </w:r>
            <w:r>
              <w:rPr>
                <w:rFonts w:cs="Arial"/>
                <w:sz w:val="24"/>
                <w:szCs w:val="24"/>
              </w:rPr>
              <w:t xml:space="preserve"> Citywide Connect</w:t>
            </w:r>
            <w:r w:rsidR="00572DA2">
              <w:rPr>
                <w:rFonts w:cs="Arial"/>
                <w:sz w:val="24"/>
                <w:szCs w:val="24"/>
              </w:rPr>
              <w:t>, where the signposting is and how to help people</w:t>
            </w:r>
            <w:r w:rsidR="0025366F">
              <w:rPr>
                <w:rFonts w:cs="Arial"/>
                <w:sz w:val="24"/>
                <w:szCs w:val="24"/>
              </w:rPr>
              <w:t xml:space="preserve"> </w:t>
            </w:r>
            <w:r w:rsidR="00572DA2">
              <w:rPr>
                <w:rFonts w:cs="Arial"/>
                <w:sz w:val="24"/>
                <w:szCs w:val="24"/>
              </w:rPr>
              <w:t>know what is out there.</w:t>
            </w:r>
          </w:p>
          <w:p w14:paraId="2176C7CB" w14:textId="77777777" w:rsidR="000E7565" w:rsidRDefault="000E7565" w:rsidP="00D05D9D">
            <w:pPr>
              <w:spacing w:after="120"/>
              <w:contextualSpacing/>
              <w:rPr>
                <w:rFonts w:cs="Arial"/>
                <w:sz w:val="24"/>
                <w:szCs w:val="24"/>
              </w:rPr>
            </w:pPr>
          </w:p>
          <w:p w14:paraId="54AD8D8C" w14:textId="5651DE23" w:rsidR="00572DA2" w:rsidRDefault="00572DA2" w:rsidP="00D05D9D">
            <w:pPr>
              <w:spacing w:after="120"/>
              <w:contextualSpacing/>
              <w:rPr>
                <w:rFonts w:cs="Arial"/>
                <w:sz w:val="24"/>
                <w:szCs w:val="24"/>
              </w:rPr>
            </w:pPr>
            <w:r>
              <w:rPr>
                <w:rFonts w:cs="Arial"/>
                <w:sz w:val="24"/>
                <w:szCs w:val="24"/>
              </w:rPr>
              <w:t>AA – MECC primarily is still in its pilot phase, but it will be available to everybody soon, not just older people’s organisations.</w:t>
            </w:r>
          </w:p>
          <w:p w14:paraId="5161548D" w14:textId="77777777" w:rsidR="000E7565" w:rsidRDefault="000E7565" w:rsidP="00D05D9D">
            <w:pPr>
              <w:spacing w:after="120"/>
              <w:contextualSpacing/>
              <w:rPr>
                <w:rFonts w:cs="Arial"/>
                <w:sz w:val="24"/>
                <w:szCs w:val="24"/>
              </w:rPr>
            </w:pPr>
          </w:p>
          <w:p w14:paraId="5AF9176B" w14:textId="64CC2B98" w:rsidR="00902C4D" w:rsidRDefault="00902C4D" w:rsidP="00D05D9D">
            <w:pPr>
              <w:spacing w:after="120"/>
              <w:contextualSpacing/>
              <w:rPr>
                <w:rFonts w:cs="Arial"/>
                <w:sz w:val="24"/>
                <w:szCs w:val="24"/>
              </w:rPr>
            </w:pPr>
            <w:r>
              <w:rPr>
                <w:rFonts w:cs="Arial"/>
                <w:sz w:val="24"/>
                <w:szCs w:val="24"/>
              </w:rPr>
              <w:t xml:space="preserve">MK – We </w:t>
            </w:r>
            <w:r w:rsidR="0025366F">
              <w:rPr>
                <w:rFonts w:cs="Arial"/>
                <w:sz w:val="24"/>
                <w:szCs w:val="24"/>
              </w:rPr>
              <w:t xml:space="preserve">could </w:t>
            </w:r>
            <w:r>
              <w:rPr>
                <w:rFonts w:cs="Arial"/>
                <w:sz w:val="24"/>
                <w:szCs w:val="24"/>
              </w:rPr>
              <w:t>include some of the information from MECC into ESFRS Health and Wellbeing Checks, and our own safety checks.  The crews end up in people’s homes on their worst days, so it would be useful to know how to make sure we help them when we’re with them, as this could be our only chance to do so.</w:t>
            </w:r>
          </w:p>
          <w:p w14:paraId="76810B6E" w14:textId="77777777" w:rsidR="0025366F" w:rsidRDefault="0025366F" w:rsidP="00D05D9D">
            <w:pPr>
              <w:spacing w:after="120"/>
              <w:contextualSpacing/>
              <w:rPr>
                <w:rFonts w:cs="Arial"/>
                <w:b/>
                <w:sz w:val="24"/>
                <w:szCs w:val="24"/>
              </w:rPr>
            </w:pPr>
          </w:p>
          <w:p w14:paraId="3C30303C" w14:textId="66703285" w:rsidR="00902C4D" w:rsidRDefault="00902C4D" w:rsidP="00D05D9D">
            <w:pPr>
              <w:spacing w:after="120"/>
              <w:contextualSpacing/>
              <w:rPr>
                <w:rFonts w:cs="Arial"/>
                <w:sz w:val="24"/>
                <w:szCs w:val="24"/>
              </w:rPr>
            </w:pPr>
            <w:r w:rsidRPr="007F350C">
              <w:rPr>
                <w:rFonts w:cs="Arial"/>
                <w:b/>
                <w:sz w:val="24"/>
                <w:szCs w:val="24"/>
              </w:rPr>
              <w:t>ACTION</w:t>
            </w:r>
            <w:r>
              <w:rPr>
                <w:rFonts w:cs="Arial"/>
                <w:sz w:val="24"/>
                <w:szCs w:val="24"/>
              </w:rPr>
              <w:t xml:space="preserve"> – MK to link in with Becky </w:t>
            </w:r>
            <w:proofErr w:type="spellStart"/>
            <w:r>
              <w:rPr>
                <w:rFonts w:cs="Arial"/>
                <w:sz w:val="24"/>
                <w:szCs w:val="24"/>
              </w:rPr>
              <w:t>Woodiwiss</w:t>
            </w:r>
            <w:proofErr w:type="spellEnd"/>
            <w:r>
              <w:rPr>
                <w:rFonts w:cs="Arial"/>
                <w:sz w:val="24"/>
                <w:szCs w:val="24"/>
              </w:rPr>
              <w:t xml:space="preserve"> and Andy regarding MECC.</w:t>
            </w:r>
          </w:p>
          <w:p w14:paraId="30B0D3E5" w14:textId="77777777" w:rsidR="003B571C" w:rsidRDefault="003B571C" w:rsidP="00D05D9D">
            <w:pPr>
              <w:spacing w:after="120"/>
              <w:contextualSpacing/>
              <w:rPr>
                <w:rFonts w:cs="Arial"/>
                <w:sz w:val="24"/>
                <w:szCs w:val="24"/>
              </w:rPr>
            </w:pPr>
          </w:p>
          <w:p w14:paraId="3FB2CD62" w14:textId="6D0BA631" w:rsidR="00C20583" w:rsidRPr="002B5B0D" w:rsidRDefault="00A11095" w:rsidP="00D05D9D">
            <w:pPr>
              <w:spacing w:after="120"/>
              <w:rPr>
                <w:rFonts w:cs="Arial"/>
                <w:sz w:val="24"/>
                <w:szCs w:val="24"/>
              </w:rPr>
            </w:pPr>
            <w:r>
              <w:rPr>
                <w:rFonts w:cs="Arial"/>
                <w:sz w:val="24"/>
                <w:szCs w:val="24"/>
              </w:rPr>
              <w:t>EM</w:t>
            </w:r>
            <w:r w:rsidR="00C20583">
              <w:rPr>
                <w:rFonts w:cs="Arial"/>
                <w:sz w:val="24"/>
                <w:szCs w:val="24"/>
              </w:rPr>
              <w:t xml:space="preserve"> -</w:t>
            </w:r>
            <w:r w:rsidR="00C20583" w:rsidRPr="002B5B0D">
              <w:rPr>
                <w:rFonts w:cs="Arial"/>
                <w:sz w:val="24"/>
                <w:szCs w:val="24"/>
              </w:rPr>
              <w:t xml:space="preserve"> Larissa is improving Local Authority cus</w:t>
            </w:r>
            <w:r w:rsidR="00C20583">
              <w:rPr>
                <w:rFonts w:cs="Arial"/>
                <w:sz w:val="24"/>
                <w:szCs w:val="24"/>
              </w:rPr>
              <w:t>tom</w:t>
            </w:r>
            <w:r w:rsidR="00C20583" w:rsidRPr="002B5B0D">
              <w:rPr>
                <w:rFonts w:cs="Arial"/>
                <w:sz w:val="24"/>
                <w:szCs w:val="24"/>
              </w:rPr>
              <w:t>er satisfaction rating (which is currently 60%) so CWC co</w:t>
            </w:r>
            <w:r w:rsidR="000E7565">
              <w:rPr>
                <w:rFonts w:cs="Arial"/>
                <w:sz w:val="24"/>
                <w:szCs w:val="24"/>
              </w:rPr>
              <w:t xml:space="preserve">uld have some input into that.  </w:t>
            </w:r>
            <w:r w:rsidR="00C20583" w:rsidRPr="002B5B0D">
              <w:rPr>
                <w:rFonts w:cs="Arial"/>
                <w:sz w:val="24"/>
                <w:szCs w:val="24"/>
              </w:rPr>
              <w:t>The council are also looking at ward councillors and the role they play</w:t>
            </w:r>
            <w:r w:rsidR="00C20583">
              <w:rPr>
                <w:rFonts w:cs="Arial"/>
                <w:sz w:val="24"/>
                <w:szCs w:val="24"/>
              </w:rPr>
              <w:t xml:space="preserve"> within neighbourhoods to be more like Community Champions and engage more in their local community</w:t>
            </w:r>
            <w:r w:rsidR="00C20583" w:rsidRPr="002B5B0D">
              <w:rPr>
                <w:rFonts w:cs="Arial"/>
                <w:sz w:val="24"/>
                <w:szCs w:val="24"/>
              </w:rPr>
              <w:t>. They are stakeholder</w:t>
            </w:r>
            <w:r w:rsidR="00C20583">
              <w:rPr>
                <w:rFonts w:cs="Arial"/>
                <w:sz w:val="24"/>
                <w:szCs w:val="24"/>
              </w:rPr>
              <w:t>s,</w:t>
            </w:r>
            <w:r w:rsidR="00C20583" w:rsidRPr="002B5B0D">
              <w:rPr>
                <w:rFonts w:cs="Arial"/>
                <w:sz w:val="24"/>
                <w:szCs w:val="24"/>
              </w:rPr>
              <w:t xml:space="preserve"> we need to think about how </w:t>
            </w:r>
            <w:r w:rsidR="00C20583">
              <w:rPr>
                <w:rFonts w:cs="Arial"/>
                <w:sz w:val="24"/>
                <w:szCs w:val="24"/>
              </w:rPr>
              <w:t>to increase their involvement in CWC.</w:t>
            </w:r>
          </w:p>
          <w:p w14:paraId="7049F9FE" w14:textId="77777777" w:rsidR="00FC1426" w:rsidRDefault="00FC1426" w:rsidP="00D05D9D">
            <w:pPr>
              <w:spacing w:after="120"/>
              <w:contextualSpacing/>
              <w:rPr>
                <w:rFonts w:cs="Arial"/>
                <w:sz w:val="24"/>
                <w:szCs w:val="24"/>
              </w:rPr>
            </w:pPr>
          </w:p>
          <w:p w14:paraId="7EDCB80F" w14:textId="79374EAA" w:rsidR="00FC1426" w:rsidRDefault="00FC1426" w:rsidP="00D05D9D">
            <w:pPr>
              <w:spacing w:after="120"/>
              <w:contextualSpacing/>
              <w:rPr>
                <w:rFonts w:cs="Arial"/>
                <w:sz w:val="24"/>
                <w:szCs w:val="24"/>
              </w:rPr>
            </w:pPr>
            <w:r>
              <w:rPr>
                <w:rFonts w:cs="Arial"/>
                <w:sz w:val="24"/>
                <w:szCs w:val="24"/>
              </w:rPr>
              <w:t xml:space="preserve">AA – Make links between loneliness and isolation, and mental health and wellbeing being more diverse.  </w:t>
            </w:r>
            <w:r w:rsidR="000E7565">
              <w:rPr>
                <w:rFonts w:cs="Arial"/>
                <w:sz w:val="24"/>
                <w:szCs w:val="24"/>
              </w:rPr>
              <w:t>Currently, t</w:t>
            </w:r>
            <w:r>
              <w:rPr>
                <w:rFonts w:cs="Arial"/>
                <w:sz w:val="24"/>
                <w:szCs w:val="24"/>
              </w:rPr>
              <w:t>here isn’t a clear link between Citywide Connect conversations and the mental health provision and its impact.  We have high levels of mental ill health in the city.</w:t>
            </w:r>
          </w:p>
          <w:p w14:paraId="72F38794" w14:textId="77777777" w:rsidR="000E7565" w:rsidRDefault="000E7565" w:rsidP="00D05D9D">
            <w:pPr>
              <w:spacing w:after="120"/>
              <w:contextualSpacing/>
              <w:rPr>
                <w:rFonts w:cs="Arial"/>
                <w:sz w:val="24"/>
                <w:szCs w:val="24"/>
              </w:rPr>
            </w:pPr>
          </w:p>
          <w:p w14:paraId="083729FA" w14:textId="53ED8128" w:rsidR="00FC1426" w:rsidRDefault="00FC1426" w:rsidP="00D05D9D">
            <w:pPr>
              <w:spacing w:after="120"/>
              <w:contextualSpacing/>
              <w:rPr>
                <w:rFonts w:cs="Arial"/>
                <w:sz w:val="24"/>
                <w:szCs w:val="24"/>
              </w:rPr>
            </w:pPr>
            <w:r>
              <w:rPr>
                <w:rFonts w:cs="Arial"/>
                <w:sz w:val="24"/>
                <w:szCs w:val="24"/>
              </w:rPr>
              <w:t>JC – In the mental health community based commission, older people were not really a feature and there is a danger of casting it as a demen</w:t>
            </w:r>
            <w:r w:rsidR="008E7280">
              <w:rPr>
                <w:rFonts w:cs="Arial"/>
                <w:sz w:val="24"/>
                <w:szCs w:val="24"/>
              </w:rPr>
              <w:t xml:space="preserve">tia role when it isn’t.  This is very relevant </w:t>
            </w:r>
            <w:r>
              <w:rPr>
                <w:rFonts w:cs="Arial"/>
                <w:sz w:val="24"/>
                <w:szCs w:val="24"/>
              </w:rPr>
              <w:t>when helping people stay in their community for longer.</w:t>
            </w:r>
          </w:p>
          <w:p w14:paraId="74C690FE" w14:textId="77777777" w:rsidR="000E7565" w:rsidRDefault="000E7565" w:rsidP="00D05D9D">
            <w:pPr>
              <w:spacing w:after="120"/>
              <w:contextualSpacing/>
              <w:rPr>
                <w:rFonts w:cs="Arial"/>
                <w:sz w:val="24"/>
                <w:szCs w:val="24"/>
              </w:rPr>
            </w:pPr>
          </w:p>
          <w:p w14:paraId="00B55910" w14:textId="053C7EBA" w:rsidR="000E7565" w:rsidRPr="000E7565" w:rsidRDefault="000E7565" w:rsidP="00D05D9D">
            <w:pPr>
              <w:spacing w:after="120"/>
              <w:contextualSpacing/>
              <w:rPr>
                <w:rFonts w:cs="Arial"/>
                <w:b/>
                <w:sz w:val="24"/>
                <w:szCs w:val="24"/>
              </w:rPr>
            </w:pPr>
            <w:r w:rsidRPr="000E7565">
              <w:rPr>
                <w:rFonts w:cs="Arial"/>
                <w:b/>
                <w:sz w:val="24"/>
                <w:szCs w:val="24"/>
              </w:rPr>
              <w:t>ACTION</w:t>
            </w:r>
            <w:r>
              <w:rPr>
                <w:rFonts w:cs="Arial"/>
                <w:sz w:val="24"/>
                <w:szCs w:val="24"/>
              </w:rPr>
              <w:t xml:space="preserve"> – CWC to link in with the CCG’s mental health commissioners and  </w:t>
            </w:r>
            <w:r w:rsidRPr="000E7565">
              <w:rPr>
                <w:rStyle w:val="Emphasis"/>
                <w:rFonts w:cs="Arial"/>
                <w:b w:val="0"/>
                <w:sz w:val="24"/>
                <w:szCs w:val="24"/>
              </w:rPr>
              <w:t xml:space="preserve">Claire </w:t>
            </w:r>
            <w:proofErr w:type="spellStart"/>
            <w:r w:rsidRPr="000E7565">
              <w:rPr>
                <w:rStyle w:val="Emphasis"/>
                <w:rFonts w:cs="Arial"/>
                <w:b w:val="0"/>
                <w:sz w:val="24"/>
                <w:szCs w:val="24"/>
              </w:rPr>
              <w:t>Mitchison</w:t>
            </w:r>
            <w:proofErr w:type="spellEnd"/>
            <w:r w:rsidRPr="000E7565">
              <w:rPr>
                <w:rStyle w:val="Emphasis"/>
                <w:rFonts w:cs="Arial"/>
                <w:b w:val="0"/>
                <w:sz w:val="24"/>
                <w:szCs w:val="24"/>
              </w:rPr>
              <w:t xml:space="preserve"> – BHCC Public Health</w:t>
            </w:r>
          </w:p>
          <w:p w14:paraId="32F53484" w14:textId="77777777" w:rsidR="00FC1426" w:rsidRDefault="00FC1426" w:rsidP="00D05D9D">
            <w:pPr>
              <w:spacing w:after="120"/>
              <w:contextualSpacing/>
              <w:rPr>
                <w:rFonts w:cs="Arial"/>
                <w:sz w:val="24"/>
                <w:szCs w:val="24"/>
              </w:rPr>
            </w:pPr>
          </w:p>
          <w:p w14:paraId="2E9E00FB" w14:textId="475C53CF" w:rsidR="00FC1426" w:rsidRDefault="00A11095" w:rsidP="00D05D9D">
            <w:pPr>
              <w:spacing w:after="120"/>
              <w:contextualSpacing/>
              <w:rPr>
                <w:rFonts w:cs="Arial"/>
                <w:sz w:val="24"/>
                <w:szCs w:val="24"/>
              </w:rPr>
            </w:pPr>
            <w:r>
              <w:rPr>
                <w:rFonts w:cs="Arial"/>
                <w:sz w:val="24"/>
                <w:szCs w:val="24"/>
              </w:rPr>
              <w:t>EM</w:t>
            </w:r>
            <w:r w:rsidR="00FC1426">
              <w:rPr>
                <w:rFonts w:cs="Arial"/>
                <w:sz w:val="24"/>
                <w:szCs w:val="24"/>
              </w:rPr>
              <w:t xml:space="preserve"> – How does the Keeping People Well structure stay within these conversations?  </w:t>
            </w:r>
          </w:p>
          <w:p w14:paraId="03A53A9F" w14:textId="77777777" w:rsidR="000E7565" w:rsidRDefault="000E7565" w:rsidP="00D05D9D">
            <w:pPr>
              <w:spacing w:after="120"/>
              <w:contextualSpacing/>
              <w:rPr>
                <w:rFonts w:cs="Arial"/>
                <w:sz w:val="24"/>
                <w:szCs w:val="24"/>
              </w:rPr>
            </w:pPr>
          </w:p>
          <w:p w14:paraId="58B627D2" w14:textId="6F4E6186" w:rsidR="003B571C" w:rsidRPr="003B571C" w:rsidRDefault="00FC1426" w:rsidP="00D05D9D">
            <w:pPr>
              <w:spacing w:after="120"/>
              <w:contextualSpacing/>
              <w:rPr>
                <w:rFonts w:cs="Arial"/>
                <w:sz w:val="24"/>
                <w:szCs w:val="24"/>
              </w:rPr>
            </w:pPr>
            <w:r w:rsidRPr="00FC1426">
              <w:rPr>
                <w:rFonts w:cs="Arial"/>
                <w:b/>
                <w:sz w:val="24"/>
                <w:szCs w:val="24"/>
              </w:rPr>
              <w:t>ACTION</w:t>
            </w:r>
            <w:r>
              <w:rPr>
                <w:rFonts w:cs="Arial"/>
                <w:sz w:val="24"/>
                <w:szCs w:val="24"/>
              </w:rPr>
              <w:t xml:space="preserve"> - Jane Lodge to give more updates on this and link it with the board.</w:t>
            </w:r>
          </w:p>
        </w:tc>
        <w:tc>
          <w:tcPr>
            <w:tcW w:w="1121" w:type="dxa"/>
            <w:shd w:val="clear" w:color="auto" w:fill="auto"/>
          </w:tcPr>
          <w:p w14:paraId="49E979EC" w14:textId="2F9F6989" w:rsidR="00586022" w:rsidRDefault="003B571C" w:rsidP="00D05D9D">
            <w:pPr>
              <w:spacing w:after="120"/>
              <w:rPr>
                <w:rFonts w:cs="Arial"/>
                <w:b/>
                <w:sz w:val="24"/>
                <w:szCs w:val="24"/>
              </w:rPr>
            </w:pPr>
            <w:r>
              <w:rPr>
                <w:rFonts w:cs="Arial"/>
                <w:b/>
                <w:sz w:val="24"/>
                <w:szCs w:val="24"/>
              </w:rPr>
              <w:lastRenderedPageBreak/>
              <w:t>All</w:t>
            </w:r>
          </w:p>
          <w:p w14:paraId="1CF73412" w14:textId="77777777" w:rsidR="00586022" w:rsidRDefault="00586022" w:rsidP="00D05D9D">
            <w:pPr>
              <w:spacing w:after="120"/>
              <w:rPr>
                <w:rFonts w:cs="Arial"/>
                <w:b/>
                <w:sz w:val="24"/>
                <w:szCs w:val="24"/>
              </w:rPr>
            </w:pPr>
          </w:p>
          <w:p w14:paraId="239DC6A1" w14:textId="77777777" w:rsidR="00F83266" w:rsidRDefault="00F83266" w:rsidP="00D05D9D">
            <w:pPr>
              <w:spacing w:after="120"/>
              <w:rPr>
                <w:rFonts w:cs="Arial"/>
                <w:b/>
                <w:sz w:val="24"/>
                <w:szCs w:val="24"/>
              </w:rPr>
            </w:pPr>
          </w:p>
          <w:p w14:paraId="76D9E15B" w14:textId="77777777" w:rsidR="0025366F" w:rsidRDefault="0025366F" w:rsidP="00D05D9D">
            <w:pPr>
              <w:spacing w:after="120"/>
              <w:rPr>
                <w:rFonts w:cs="Arial"/>
                <w:b/>
                <w:sz w:val="24"/>
                <w:szCs w:val="24"/>
              </w:rPr>
            </w:pPr>
          </w:p>
          <w:p w14:paraId="1FA75C38" w14:textId="77777777" w:rsidR="0025366F" w:rsidRDefault="0025366F" w:rsidP="00D05D9D">
            <w:pPr>
              <w:spacing w:after="120"/>
              <w:rPr>
                <w:rFonts w:cs="Arial"/>
                <w:b/>
                <w:sz w:val="24"/>
                <w:szCs w:val="24"/>
              </w:rPr>
            </w:pPr>
          </w:p>
          <w:p w14:paraId="72898311" w14:textId="77777777" w:rsidR="0025366F" w:rsidRDefault="0025366F" w:rsidP="00D05D9D">
            <w:pPr>
              <w:spacing w:after="120"/>
              <w:rPr>
                <w:rFonts w:cs="Arial"/>
                <w:b/>
                <w:sz w:val="24"/>
                <w:szCs w:val="24"/>
              </w:rPr>
            </w:pPr>
          </w:p>
          <w:p w14:paraId="20762242" w14:textId="77777777" w:rsidR="0025366F" w:rsidRDefault="0025366F" w:rsidP="00D05D9D">
            <w:pPr>
              <w:spacing w:after="120"/>
              <w:rPr>
                <w:rFonts w:cs="Arial"/>
                <w:b/>
                <w:sz w:val="24"/>
                <w:szCs w:val="24"/>
              </w:rPr>
            </w:pPr>
          </w:p>
          <w:p w14:paraId="6F0CF3D9" w14:textId="77777777" w:rsidR="0025366F" w:rsidRDefault="0025366F" w:rsidP="00D05D9D">
            <w:pPr>
              <w:spacing w:after="120"/>
              <w:rPr>
                <w:rFonts w:cs="Arial"/>
                <w:b/>
                <w:sz w:val="24"/>
                <w:szCs w:val="24"/>
              </w:rPr>
            </w:pPr>
          </w:p>
          <w:p w14:paraId="5EF3BCAC" w14:textId="77777777" w:rsidR="0025366F" w:rsidRDefault="0025366F" w:rsidP="00D05D9D">
            <w:pPr>
              <w:spacing w:after="120"/>
              <w:rPr>
                <w:rFonts w:cs="Arial"/>
                <w:b/>
                <w:sz w:val="24"/>
                <w:szCs w:val="24"/>
              </w:rPr>
            </w:pPr>
          </w:p>
          <w:p w14:paraId="7832D9FD" w14:textId="77777777" w:rsidR="0025366F" w:rsidRDefault="0025366F" w:rsidP="00D05D9D">
            <w:pPr>
              <w:spacing w:after="120"/>
              <w:rPr>
                <w:rFonts w:cs="Arial"/>
                <w:b/>
                <w:sz w:val="24"/>
                <w:szCs w:val="24"/>
              </w:rPr>
            </w:pPr>
          </w:p>
          <w:p w14:paraId="053223D4" w14:textId="77777777" w:rsidR="000E7565" w:rsidRPr="000E7565" w:rsidRDefault="000E7565" w:rsidP="00D05D9D">
            <w:pPr>
              <w:spacing w:after="120"/>
              <w:rPr>
                <w:rFonts w:cs="Arial"/>
                <w:b/>
                <w:sz w:val="16"/>
                <w:szCs w:val="16"/>
              </w:rPr>
            </w:pPr>
          </w:p>
          <w:p w14:paraId="07B14FA6" w14:textId="670B0B4F" w:rsidR="0025366F" w:rsidRDefault="0025366F" w:rsidP="00D05D9D">
            <w:pPr>
              <w:spacing w:after="120"/>
              <w:rPr>
                <w:rFonts w:cs="Arial"/>
                <w:b/>
                <w:sz w:val="24"/>
                <w:szCs w:val="24"/>
              </w:rPr>
            </w:pPr>
            <w:r>
              <w:rPr>
                <w:rFonts w:cs="Arial"/>
                <w:b/>
                <w:sz w:val="24"/>
                <w:szCs w:val="24"/>
              </w:rPr>
              <w:t>CWC</w:t>
            </w:r>
            <w:r w:rsidR="000E7565">
              <w:rPr>
                <w:rFonts w:cs="Arial"/>
                <w:b/>
                <w:sz w:val="24"/>
                <w:szCs w:val="24"/>
              </w:rPr>
              <w:t>/JL</w:t>
            </w:r>
          </w:p>
          <w:p w14:paraId="38493639" w14:textId="77777777" w:rsidR="0025366F" w:rsidRDefault="0025366F" w:rsidP="00D05D9D">
            <w:pPr>
              <w:spacing w:after="120"/>
              <w:rPr>
                <w:rFonts w:cs="Arial"/>
                <w:b/>
                <w:sz w:val="24"/>
                <w:szCs w:val="24"/>
              </w:rPr>
            </w:pPr>
          </w:p>
          <w:p w14:paraId="6BB1F4E8" w14:textId="77777777" w:rsidR="0025366F" w:rsidRDefault="0025366F" w:rsidP="00D05D9D">
            <w:pPr>
              <w:spacing w:after="120"/>
              <w:rPr>
                <w:rFonts w:cs="Arial"/>
                <w:b/>
                <w:sz w:val="24"/>
                <w:szCs w:val="24"/>
              </w:rPr>
            </w:pPr>
          </w:p>
          <w:p w14:paraId="250D5E12" w14:textId="77777777" w:rsidR="0025366F" w:rsidRDefault="0025366F" w:rsidP="00D05D9D">
            <w:pPr>
              <w:spacing w:after="120"/>
              <w:rPr>
                <w:rFonts w:cs="Arial"/>
                <w:b/>
                <w:sz w:val="24"/>
                <w:szCs w:val="24"/>
              </w:rPr>
            </w:pPr>
          </w:p>
          <w:p w14:paraId="0CDEA0B3" w14:textId="77777777" w:rsidR="0025366F" w:rsidRDefault="0025366F" w:rsidP="00D05D9D">
            <w:pPr>
              <w:spacing w:after="120"/>
              <w:rPr>
                <w:rFonts w:cs="Arial"/>
                <w:b/>
                <w:sz w:val="24"/>
                <w:szCs w:val="24"/>
              </w:rPr>
            </w:pPr>
          </w:p>
          <w:p w14:paraId="53C7A36E" w14:textId="77777777" w:rsidR="0025366F" w:rsidRDefault="0025366F" w:rsidP="00D05D9D">
            <w:pPr>
              <w:spacing w:after="120"/>
              <w:rPr>
                <w:rFonts w:cs="Arial"/>
                <w:b/>
                <w:sz w:val="24"/>
                <w:szCs w:val="24"/>
              </w:rPr>
            </w:pPr>
          </w:p>
          <w:p w14:paraId="2CD599D7" w14:textId="77777777" w:rsidR="0025366F" w:rsidRDefault="0025366F" w:rsidP="00D05D9D">
            <w:pPr>
              <w:spacing w:after="120"/>
              <w:rPr>
                <w:rFonts w:cs="Arial"/>
                <w:b/>
                <w:sz w:val="24"/>
                <w:szCs w:val="24"/>
              </w:rPr>
            </w:pPr>
          </w:p>
          <w:p w14:paraId="197B8FA5" w14:textId="77777777" w:rsidR="0025366F" w:rsidRDefault="0025366F" w:rsidP="00D05D9D">
            <w:pPr>
              <w:spacing w:after="120"/>
              <w:rPr>
                <w:rFonts w:cs="Arial"/>
                <w:b/>
                <w:sz w:val="24"/>
                <w:szCs w:val="24"/>
              </w:rPr>
            </w:pPr>
          </w:p>
          <w:p w14:paraId="34426BCF" w14:textId="77777777" w:rsidR="0025366F" w:rsidRDefault="0025366F" w:rsidP="00D05D9D">
            <w:pPr>
              <w:spacing w:after="120"/>
              <w:rPr>
                <w:rFonts w:cs="Arial"/>
                <w:b/>
                <w:sz w:val="24"/>
                <w:szCs w:val="24"/>
              </w:rPr>
            </w:pPr>
          </w:p>
          <w:p w14:paraId="732EA6E2" w14:textId="77777777" w:rsidR="0025366F" w:rsidRDefault="0025366F" w:rsidP="00D05D9D">
            <w:pPr>
              <w:spacing w:after="120"/>
              <w:rPr>
                <w:rFonts w:cs="Arial"/>
                <w:b/>
                <w:sz w:val="24"/>
                <w:szCs w:val="24"/>
              </w:rPr>
            </w:pPr>
          </w:p>
          <w:p w14:paraId="5FC51F44" w14:textId="77777777" w:rsidR="0025366F" w:rsidRDefault="0025366F" w:rsidP="00D05D9D">
            <w:pPr>
              <w:spacing w:after="120"/>
              <w:rPr>
                <w:rFonts w:cs="Arial"/>
                <w:b/>
                <w:sz w:val="24"/>
                <w:szCs w:val="24"/>
              </w:rPr>
            </w:pPr>
          </w:p>
          <w:p w14:paraId="284D5496" w14:textId="77777777" w:rsidR="0025366F" w:rsidRDefault="0025366F" w:rsidP="00D05D9D">
            <w:pPr>
              <w:spacing w:after="120"/>
              <w:rPr>
                <w:rFonts w:cs="Arial"/>
                <w:b/>
                <w:sz w:val="24"/>
                <w:szCs w:val="24"/>
              </w:rPr>
            </w:pPr>
          </w:p>
          <w:p w14:paraId="39B2D303" w14:textId="77777777" w:rsidR="0025366F" w:rsidRDefault="0025366F" w:rsidP="00D05D9D">
            <w:pPr>
              <w:spacing w:after="120"/>
              <w:rPr>
                <w:rFonts w:cs="Arial"/>
                <w:b/>
                <w:sz w:val="24"/>
                <w:szCs w:val="24"/>
              </w:rPr>
            </w:pPr>
          </w:p>
          <w:p w14:paraId="1C55EFBC" w14:textId="77777777" w:rsidR="0025366F" w:rsidRDefault="0025366F" w:rsidP="00D05D9D">
            <w:pPr>
              <w:spacing w:after="120"/>
              <w:rPr>
                <w:rFonts w:cs="Arial"/>
                <w:b/>
                <w:sz w:val="24"/>
                <w:szCs w:val="24"/>
              </w:rPr>
            </w:pPr>
          </w:p>
          <w:p w14:paraId="27DACA60" w14:textId="77777777" w:rsidR="0025366F" w:rsidRDefault="0025366F" w:rsidP="00D05D9D">
            <w:pPr>
              <w:spacing w:after="120"/>
              <w:rPr>
                <w:rFonts w:cs="Arial"/>
                <w:b/>
                <w:sz w:val="24"/>
                <w:szCs w:val="24"/>
              </w:rPr>
            </w:pPr>
          </w:p>
          <w:p w14:paraId="0F929EDE" w14:textId="77777777" w:rsidR="0025366F" w:rsidRDefault="0025366F" w:rsidP="00D05D9D">
            <w:pPr>
              <w:spacing w:after="120"/>
              <w:rPr>
                <w:rFonts w:cs="Arial"/>
                <w:b/>
                <w:sz w:val="24"/>
                <w:szCs w:val="24"/>
              </w:rPr>
            </w:pPr>
          </w:p>
          <w:p w14:paraId="06E563E6" w14:textId="77777777" w:rsidR="0025366F" w:rsidRDefault="0025366F" w:rsidP="00D05D9D">
            <w:pPr>
              <w:spacing w:after="120"/>
              <w:rPr>
                <w:rFonts w:cs="Arial"/>
                <w:b/>
                <w:sz w:val="24"/>
                <w:szCs w:val="24"/>
              </w:rPr>
            </w:pPr>
          </w:p>
          <w:p w14:paraId="29361957" w14:textId="77777777" w:rsidR="0025366F" w:rsidRDefault="0025366F" w:rsidP="00D05D9D">
            <w:pPr>
              <w:spacing w:after="120"/>
              <w:rPr>
                <w:rFonts w:cs="Arial"/>
                <w:b/>
                <w:sz w:val="24"/>
                <w:szCs w:val="24"/>
              </w:rPr>
            </w:pPr>
          </w:p>
          <w:p w14:paraId="1B76ED95" w14:textId="77777777" w:rsidR="0025366F" w:rsidRDefault="0025366F" w:rsidP="00D05D9D">
            <w:pPr>
              <w:spacing w:after="120"/>
              <w:rPr>
                <w:rFonts w:cs="Arial"/>
                <w:b/>
                <w:sz w:val="24"/>
                <w:szCs w:val="24"/>
              </w:rPr>
            </w:pPr>
          </w:p>
          <w:p w14:paraId="3C8531D7" w14:textId="77777777" w:rsidR="0025366F" w:rsidRDefault="0025366F" w:rsidP="00D05D9D">
            <w:pPr>
              <w:spacing w:after="120"/>
              <w:rPr>
                <w:rFonts w:cs="Arial"/>
                <w:b/>
                <w:sz w:val="24"/>
                <w:szCs w:val="24"/>
              </w:rPr>
            </w:pPr>
          </w:p>
          <w:p w14:paraId="5CD5CE3C" w14:textId="77777777" w:rsidR="0025366F" w:rsidRPr="0025366F" w:rsidRDefault="0025366F" w:rsidP="00D05D9D">
            <w:pPr>
              <w:spacing w:after="120"/>
              <w:rPr>
                <w:rFonts w:cs="Arial"/>
                <w:b/>
                <w:sz w:val="8"/>
                <w:szCs w:val="8"/>
              </w:rPr>
            </w:pPr>
          </w:p>
          <w:p w14:paraId="1155B86E" w14:textId="77777777" w:rsidR="0025366F" w:rsidRDefault="0025366F" w:rsidP="00D05D9D">
            <w:pPr>
              <w:spacing w:after="120"/>
              <w:rPr>
                <w:rFonts w:cs="Arial"/>
                <w:b/>
                <w:sz w:val="24"/>
                <w:szCs w:val="24"/>
              </w:rPr>
            </w:pPr>
          </w:p>
          <w:p w14:paraId="20910544" w14:textId="77777777" w:rsidR="0025366F" w:rsidRDefault="0025366F" w:rsidP="00D05D9D">
            <w:pPr>
              <w:spacing w:after="120"/>
              <w:rPr>
                <w:rFonts w:cs="Arial"/>
                <w:b/>
                <w:sz w:val="24"/>
                <w:szCs w:val="24"/>
              </w:rPr>
            </w:pPr>
          </w:p>
          <w:p w14:paraId="487CCAE8" w14:textId="77777777" w:rsidR="0025366F" w:rsidRDefault="0025366F" w:rsidP="00D05D9D">
            <w:pPr>
              <w:spacing w:after="120"/>
              <w:rPr>
                <w:rFonts w:cs="Arial"/>
                <w:b/>
                <w:sz w:val="24"/>
                <w:szCs w:val="24"/>
              </w:rPr>
            </w:pPr>
          </w:p>
          <w:p w14:paraId="4FA08368" w14:textId="77777777" w:rsidR="0025366F" w:rsidRDefault="0025366F" w:rsidP="00D05D9D">
            <w:pPr>
              <w:spacing w:after="120"/>
              <w:rPr>
                <w:rFonts w:cs="Arial"/>
                <w:b/>
                <w:sz w:val="24"/>
                <w:szCs w:val="24"/>
              </w:rPr>
            </w:pPr>
          </w:p>
          <w:p w14:paraId="1DF57852" w14:textId="77777777" w:rsidR="000E7565" w:rsidRDefault="000E7565" w:rsidP="00D05D9D">
            <w:pPr>
              <w:spacing w:after="120"/>
              <w:rPr>
                <w:rFonts w:cs="Arial"/>
                <w:b/>
                <w:sz w:val="24"/>
                <w:szCs w:val="24"/>
              </w:rPr>
            </w:pPr>
          </w:p>
          <w:p w14:paraId="6D15A61F" w14:textId="77777777" w:rsidR="000E7565" w:rsidRDefault="000E7565" w:rsidP="00D05D9D">
            <w:pPr>
              <w:spacing w:after="120"/>
              <w:rPr>
                <w:rFonts w:cs="Arial"/>
                <w:b/>
                <w:sz w:val="24"/>
                <w:szCs w:val="24"/>
              </w:rPr>
            </w:pPr>
          </w:p>
          <w:p w14:paraId="089904BE" w14:textId="77777777" w:rsidR="000E7565" w:rsidRPr="000E7565" w:rsidRDefault="000E7565" w:rsidP="00D05D9D">
            <w:pPr>
              <w:spacing w:after="120"/>
              <w:rPr>
                <w:rFonts w:cs="Arial"/>
                <w:b/>
                <w:sz w:val="36"/>
                <w:szCs w:val="36"/>
              </w:rPr>
            </w:pPr>
          </w:p>
          <w:p w14:paraId="59D1C3BF" w14:textId="77777777" w:rsidR="0025366F" w:rsidRDefault="0025366F" w:rsidP="00D05D9D">
            <w:pPr>
              <w:spacing w:after="120"/>
              <w:rPr>
                <w:rFonts w:cs="Arial"/>
                <w:b/>
                <w:sz w:val="24"/>
                <w:szCs w:val="24"/>
              </w:rPr>
            </w:pPr>
            <w:r>
              <w:rPr>
                <w:rFonts w:cs="Arial"/>
                <w:b/>
                <w:sz w:val="24"/>
                <w:szCs w:val="24"/>
              </w:rPr>
              <w:t>MK</w:t>
            </w:r>
          </w:p>
          <w:p w14:paraId="5F4F571E" w14:textId="77777777" w:rsidR="000E7565" w:rsidRDefault="000E7565" w:rsidP="00D05D9D">
            <w:pPr>
              <w:spacing w:after="120"/>
              <w:rPr>
                <w:rFonts w:cs="Arial"/>
                <w:b/>
                <w:sz w:val="24"/>
                <w:szCs w:val="24"/>
              </w:rPr>
            </w:pPr>
          </w:p>
          <w:p w14:paraId="01CE06D9" w14:textId="77777777" w:rsidR="000E7565" w:rsidRDefault="000E7565" w:rsidP="00D05D9D">
            <w:pPr>
              <w:spacing w:after="120"/>
              <w:rPr>
                <w:rFonts w:cs="Arial"/>
                <w:b/>
                <w:sz w:val="24"/>
                <w:szCs w:val="24"/>
              </w:rPr>
            </w:pPr>
          </w:p>
          <w:p w14:paraId="57E96A5A" w14:textId="77777777" w:rsidR="000E7565" w:rsidRDefault="000E7565" w:rsidP="00D05D9D">
            <w:pPr>
              <w:spacing w:after="120"/>
              <w:rPr>
                <w:rFonts w:cs="Arial"/>
                <w:b/>
                <w:sz w:val="24"/>
                <w:szCs w:val="24"/>
              </w:rPr>
            </w:pPr>
          </w:p>
          <w:p w14:paraId="30A1EF64" w14:textId="77777777" w:rsidR="000E7565" w:rsidRDefault="000E7565" w:rsidP="00D05D9D">
            <w:pPr>
              <w:spacing w:after="120"/>
              <w:rPr>
                <w:rFonts w:cs="Arial"/>
                <w:b/>
                <w:sz w:val="24"/>
                <w:szCs w:val="24"/>
              </w:rPr>
            </w:pPr>
          </w:p>
          <w:p w14:paraId="4F69A100" w14:textId="77777777" w:rsidR="000E7565" w:rsidRDefault="000E7565" w:rsidP="00D05D9D">
            <w:pPr>
              <w:spacing w:after="120"/>
              <w:rPr>
                <w:rFonts w:cs="Arial"/>
                <w:b/>
                <w:sz w:val="24"/>
                <w:szCs w:val="24"/>
              </w:rPr>
            </w:pPr>
          </w:p>
          <w:p w14:paraId="22525664" w14:textId="77777777" w:rsidR="000E7565" w:rsidRDefault="000E7565" w:rsidP="00D05D9D">
            <w:pPr>
              <w:spacing w:after="120"/>
              <w:rPr>
                <w:rFonts w:cs="Arial"/>
                <w:b/>
                <w:sz w:val="24"/>
                <w:szCs w:val="24"/>
              </w:rPr>
            </w:pPr>
          </w:p>
          <w:p w14:paraId="4BC9088E" w14:textId="77777777" w:rsidR="000E7565" w:rsidRDefault="000E7565" w:rsidP="00D05D9D">
            <w:pPr>
              <w:spacing w:after="120"/>
              <w:rPr>
                <w:rFonts w:cs="Arial"/>
                <w:b/>
                <w:sz w:val="24"/>
                <w:szCs w:val="24"/>
              </w:rPr>
            </w:pPr>
          </w:p>
          <w:p w14:paraId="7A59FB56" w14:textId="77777777" w:rsidR="000E7565" w:rsidRDefault="000E7565" w:rsidP="00D05D9D">
            <w:pPr>
              <w:spacing w:after="120"/>
              <w:rPr>
                <w:rFonts w:cs="Arial"/>
                <w:b/>
                <w:sz w:val="24"/>
                <w:szCs w:val="24"/>
              </w:rPr>
            </w:pPr>
          </w:p>
          <w:p w14:paraId="690C0495" w14:textId="77777777" w:rsidR="000E7565" w:rsidRDefault="000E7565" w:rsidP="00D05D9D">
            <w:pPr>
              <w:spacing w:after="120"/>
              <w:rPr>
                <w:rFonts w:cs="Arial"/>
                <w:b/>
                <w:sz w:val="24"/>
                <w:szCs w:val="24"/>
              </w:rPr>
            </w:pPr>
          </w:p>
          <w:p w14:paraId="0D18A904" w14:textId="77777777" w:rsidR="000E7565" w:rsidRDefault="000E7565" w:rsidP="00D05D9D">
            <w:pPr>
              <w:spacing w:after="120"/>
              <w:rPr>
                <w:rFonts w:cs="Arial"/>
                <w:b/>
                <w:sz w:val="24"/>
                <w:szCs w:val="24"/>
              </w:rPr>
            </w:pPr>
          </w:p>
          <w:p w14:paraId="0618AC9D" w14:textId="77777777" w:rsidR="000E7565" w:rsidRDefault="000E7565" w:rsidP="00D05D9D">
            <w:pPr>
              <w:spacing w:after="120"/>
              <w:rPr>
                <w:rFonts w:cs="Arial"/>
                <w:b/>
                <w:sz w:val="24"/>
                <w:szCs w:val="24"/>
              </w:rPr>
            </w:pPr>
          </w:p>
          <w:p w14:paraId="7BA2B250" w14:textId="77777777" w:rsidR="000E7565" w:rsidRDefault="000E7565" w:rsidP="00D05D9D">
            <w:pPr>
              <w:spacing w:after="120"/>
              <w:rPr>
                <w:rFonts w:cs="Arial"/>
                <w:b/>
                <w:sz w:val="24"/>
                <w:szCs w:val="24"/>
              </w:rPr>
            </w:pPr>
          </w:p>
          <w:p w14:paraId="2B9F9881" w14:textId="77777777" w:rsidR="000E7565" w:rsidRDefault="000E7565" w:rsidP="00D05D9D">
            <w:pPr>
              <w:spacing w:after="120"/>
              <w:rPr>
                <w:rFonts w:cs="Arial"/>
                <w:b/>
                <w:sz w:val="24"/>
                <w:szCs w:val="24"/>
              </w:rPr>
            </w:pPr>
          </w:p>
          <w:p w14:paraId="24AA66DB" w14:textId="77777777" w:rsidR="000E7565" w:rsidRDefault="000E7565" w:rsidP="00D05D9D">
            <w:pPr>
              <w:spacing w:after="120"/>
              <w:rPr>
                <w:rFonts w:cs="Arial"/>
                <w:b/>
                <w:sz w:val="24"/>
                <w:szCs w:val="24"/>
              </w:rPr>
            </w:pPr>
          </w:p>
          <w:p w14:paraId="383898CE" w14:textId="77777777" w:rsidR="000E7565" w:rsidRDefault="000E7565" w:rsidP="00D05D9D">
            <w:pPr>
              <w:spacing w:after="120"/>
              <w:rPr>
                <w:rFonts w:cs="Arial"/>
                <w:b/>
                <w:sz w:val="24"/>
                <w:szCs w:val="24"/>
              </w:rPr>
            </w:pPr>
          </w:p>
          <w:p w14:paraId="6E4AE7FB" w14:textId="77777777" w:rsidR="000E7565" w:rsidRPr="000E7565" w:rsidRDefault="000E7565" w:rsidP="00D05D9D">
            <w:pPr>
              <w:spacing w:after="120"/>
              <w:rPr>
                <w:rFonts w:cs="Arial"/>
                <w:b/>
              </w:rPr>
            </w:pPr>
          </w:p>
          <w:p w14:paraId="5F2287D7" w14:textId="3C864264" w:rsidR="000E7565" w:rsidRPr="00897ADD" w:rsidRDefault="000E7565" w:rsidP="00D05D9D">
            <w:pPr>
              <w:spacing w:after="120"/>
              <w:rPr>
                <w:rFonts w:cs="Arial"/>
                <w:b/>
                <w:sz w:val="24"/>
                <w:szCs w:val="24"/>
              </w:rPr>
            </w:pPr>
            <w:r>
              <w:rPr>
                <w:rFonts w:cs="Arial"/>
                <w:b/>
                <w:sz w:val="24"/>
                <w:szCs w:val="24"/>
              </w:rPr>
              <w:t>JL</w:t>
            </w:r>
          </w:p>
        </w:tc>
      </w:tr>
      <w:tr w:rsidR="0067172E" w:rsidRPr="00897ADD" w14:paraId="7AE0FF05" w14:textId="77777777" w:rsidTr="00C57BB7">
        <w:tc>
          <w:tcPr>
            <w:tcW w:w="732" w:type="dxa"/>
            <w:shd w:val="clear" w:color="auto" w:fill="auto"/>
          </w:tcPr>
          <w:p w14:paraId="24552E53" w14:textId="03EC7F0D" w:rsidR="0067172E" w:rsidRPr="00897ADD" w:rsidRDefault="00446DF2" w:rsidP="00D05D9D">
            <w:pPr>
              <w:spacing w:after="120"/>
              <w:rPr>
                <w:rFonts w:cs="Arial"/>
                <w:sz w:val="24"/>
                <w:szCs w:val="24"/>
              </w:rPr>
            </w:pPr>
            <w:r>
              <w:rPr>
                <w:rFonts w:cs="Arial"/>
                <w:sz w:val="24"/>
                <w:szCs w:val="24"/>
              </w:rPr>
              <w:lastRenderedPageBreak/>
              <w:t>9</w:t>
            </w:r>
            <w:r w:rsidR="0067172E" w:rsidRPr="00897ADD">
              <w:rPr>
                <w:rFonts w:cs="Arial"/>
                <w:sz w:val="24"/>
                <w:szCs w:val="24"/>
              </w:rPr>
              <w:t>.</w:t>
            </w:r>
          </w:p>
        </w:tc>
        <w:tc>
          <w:tcPr>
            <w:tcW w:w="8916" w:type="dxa"/>
            <w:shd w:val="clear" w:color="auto" w:fill="auto"/>
            <w:vAlign w:val="center"/>
          </w:tcPr>
          <w:p w14:paraId="5530CDAA" w14:textId="77777777" w:rsidR="0062138E" w:rsidRPr="003B571C" w:rsidRDefault="003B571C" w:rsidP="00D05D9D">
            <w:pPr>
              <w:spacing w:after="120"/>
              <w:rPr>
                <w:rFonts w:cs="Arial"/>
                <w:b/>
                <w:sz w:val="24"/>
                <w:szCs w:val="24"/>
                <w:lang w:val="en-US"/>
              </w:rPr>
            </w:pPr>
            <w:r w:rsidRPr="003B571C">
              <w:rPr>
                <w:rFonts w:cs="Arial"/>
                <w:b/>
                <w:sz w:val="24"/>
                <w:szCs w:val="24"/>
                <w:lang w:val="en-US"/>
              </w:rPr>
              <w:t>AOB</w:t>
            </w:r>
          </w:p>
          <w:p w14:paraId="3E4D6316" w14:textId="101BAB36" w:rsidR="003B571C" w:rsidRPr="007C567F" w:rsidRDefault="007C567F" w:rsidP="00D05D9D">
            <w:pPr>
              <w:spacing w:after="120"/>
              <w:rPr>
                <w:rFonts w:cs="Arial"/>
                <w:sz w:val="24"/>
                <w:szCs w:val="24"/>
                <w:lang w:val="en-US"/>
              </w:rPr>
            </w:pPr>
            <w:r w:rsidRPr="007C567F">
              <w:rPr>
                <w:rFonts w:cs="Arial"/>
                <w:sz w:val="24"/>
                <w:szCs w:val="24"/>
                <w:lang w:val="en-US"/>
              </w:rPr>
              <w:t>None</w:t>
            </w:r>
          </w:p>
        </w:tc>
        <w:tc>
          <w:tcPr>
            <w:tcW w:w="1121" w:type="dxa"/>
            <w:shd w:val="clear" w:color="auto" w:fill="auto"/>
          </w:tcPr>
          <w:p w14:paraId="37099DD5" w14:textId="213748D8" w:rsidR="00005BAF" w:rsidRPr="00897ADD" w:rsidRDefault="00005BAF" w:rsidP="00D05D9D">
            <w:pPr>
              <w:spacing w:after="120"/>
              <w:rPr>
                <w:rFonts w:cs="Arial"/>
                <w:b/>
                <w:sz w:val="24"/>
                <w:szCs w:val="24"/>
              </w:rPr>
            </w:pPr>
            <w:r>
              <w:rPr>
                <w:rFonts w:cs="Arial"/>
                <w:b/>
                <w:sz w:val="24"/>
                <w:szCs w:val="24"/>
              </w:rPr>
              <w:t xml:space="preserve"> </w:t>
            </w:r>
          </w:p>
        </w:tc>
      </w:tr>
      <w:tr w:rsidR="004E0617" w:rsidRPr="00897ADD" w14:paraId="0F0917F8" w14:textId="77777777" w:rsidTr="00C57BB7">
        <w:tc>
          <w:tcPr>
            <w:tcW w:w="732" w:type="dxa"/>
            <w:shd w:val="clear" w:color="auto" w:fill="auto"/>
          </w:tcPr>
          <w:p w14:paraId="207F3A77" w14:textId="1282E37D" w:rsidR="004E0617" w:rsidRPr="00897ADD" w:rsidRDefault="00FB0FCA" w:rsidP="00D05D9D">
            <w:pPr>
              <w:spacing w:after="120"/>
              <w:rPr>
                <w:rFonts w:cs="Arial"/>
                <w:sz w:val="24"/>
                <w:szCs w:val="24"/>
              </w:rPr>
            </w:pPr>
            <w:r>
              <w:rPr>
                <w:rFonts w:cs="Arial"/>
                <w:sz w:val="24"/>
                <w:szCs w:val="24"/>
              </w:rPr>
              <w:t>10.</w:t>
            </w:r>
          </w:p>
        </w:tc>
        <w:tc>
          <w:tcPr>
            <w:tcW w:w="8916" w:type="dxa"/>
            <w:shd w:val="clear" w:color="auto" w:fill="auto"/>
            <w:vAlign w:val="center"/>
          </w:tcPr>
          <w:p w14:paraId="5F47FA2D" w14:textId="22F3830F" w:rsidR="00005BAF" w:rsidRDefault="00FB0FCA" w:rsidP="00D05D9D">
            <w:pPr>
              <w:spacing w:after="120"/>
              <w:rPr>
                <w:rFonts w:eastAsia="Arial" w:cs="Arial"/>
                <w:b/>
                <w:bCs/>
                <w:sz w:val="24"/>
                <w:szCs w:val="24"/>
              </w:rPr>
            </w:pPr>
            <w:r>
              <w:rPr>
                <w:rFonts w:eastAsia="Arial" w:cs="Arial"/>
                <w:b/>
                <w:bCs/>
                <w:sz w:val="24"/>
                <w:szCs w:val="24"/>
              </w:rPr>
              <w:t>NEXT Meetings 2017</w:t>
            </w:r>
          </w:p>
          <w:p w14:paraId="73C6BBDD" w14:textId="72F7A8AD" w:rsidR="00E22C40" w:rsidRDefault="00FB0FCA" w:rsidP="00D05D9D">
            <w:pPr>
              <w:spacing w:after="120"/>
              <w:rPr>
                <w:rFonts w:cs="Arial"/>
                <w:sz w:val="24"/>
                <w:szCs w:val="24"/>
              </w:rPr>
            </w:pPr>
            <w:r>
              <w:rPr>
                <w:rFonts w:cs="Arial"/>
                <w:sz w:val="24"/>
                <w:szCs w:val="24"/>
              </w:rPr>
              <w:lastRenderedPageBreak/>
              <w:t>Thursday 7 September 2017</w:t>
            </w:r>
          </w:p>
          <w:p w14:paraId="4BF2AC8A" w14:textId="38D7B967" w:rsidR="00856501" w:rsidRPr="00FB15D5" w:rsidRDefault="00FB0FCA" w:rsidP="008E7280">
            <w:pPr>
              <w:spacing w:after="120"/>
              <w:rPr>
                <w:rFonts w:cs="Arial"/>
                <w:sz w:val="24"/>
                <w:szCs w:val="24"/>
              </w:rPr>
            </w:pPr>
            <w:r>
              <w:rPr>
                <w:rFonts w:cs="Arial"/>
                <w:sz w:val="24"/>
                <w:szCs w:val="24"/>
              </w:rPr>
              <w:t>Wednesday 6 December 2017</w:t>
            </w:r>
          </w:p>
        </w:tc>
        <w:tc>
          <w:tcPr>
            <w:tcW w:w="1121" w:type="dxa"/>
            <w:shd w:val="clear" w:color="auto" w:fill="auto"/>
          </w:tcPr>
          <w:p w14:paraId="37D204A6" w14:textId="77777777" w:rsidR="004E0617" w:rsidRPr="00897ADD" w:rsidRDefault="004E0617" w:rsidP="00D05D9D">
            <w:pPr>
              <w:spacing w:after="120"/>
              <w:rPr>
                <w:rFonts w:cs="Arial"/>
                <w:b/>
                <w:sz w:val="24"/>
                <w:szCs w:val="24"/>
              </w:rPr>
            </w:pPr>
          </w:p>
        </w:tc>
      </w:tr>
    </w:tbl>
    <w:p w14:paraId="753F2275" w14:textId="2632EA01" w:rsidR="00D67335" w:rsidRPr="00D67335" w:rsidRDefault="00D67335" w:rsidP="007D5F46">
      <w:pPr>
        <w:spacing w:after="120"/>
        <w:rPr>
          <w:rFonts w:cs="Arial"/>
          <w:sz w:val="24"/>
          <w:szCs w:val="24"/>
        </w:rPr>
      </w:pPr>
    </w:p>
    <w:sectPr w:rsidR="00D67335" w:rsidRPr="00D67335" w:rsidSect="008E016F">
      <w:headerReference w:type="even" r:id="rId10"/>
      <w:headerReference w:type="default" r:id="rId11"/>
      <w:footerReference w:type="even" r:id="rId12"/>
      <w:footerReference w:type="default" r:id="rId13"/>
      <w:headerReference w:type="first" r:id="rId14"/>
      <w:footerReference w:type="first" r:id="rId15"/>
      <w:pgSz w:w="11907" w:h="16839" w:code="9"/>
      <w:pgMar w:top="279" w:right="1017" w:bottom="540" w:left="900" w:header="255"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0D2FF" w14:textId="77777777" w:rsidR="004C7463" w:rsidRDefault="004C7463" w:rsidP="00D87C4E">
      <w:r>
        <w:separator/>
      </w:r>
    </w:p>
  </w:endnote>
  <w:endnote w:type="continuationSeparator" w:id="0">
    <w:p w14:paraId="7BB8AEF7" w14:textId="77777777" w:rsidR="004C7463" w:rsidRDefault="004C7463" w:rsidP="00D8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65B68" w14:textId="77777777" w:rsidR="004C7463" w:rsidRDefault="004C7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A16C3" w14:textId="38AA2A57" w:rsidR="004C7463" w:rsidRDefault="004C7463">
    <w:pPr>
      <w:pStyle w:val="Footer"/>
    </w:pPr>
  </w:p>
  <w:p w14:paraId="1465DAA7" w14:textId="77777777" w:rsidR="004C7463" w:rsidRDefault="004C74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10C64" w14:textId="77777777" w:rsidR="004C7463" w:rsidRDefault="004C7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76B3C" w14:textId="77777777" w:rsidR="004C7463" w:rsidRDefault="004C7463" w:rsidP="00D87C4E">
      <w:r>
        <w:separator/>
      </w:r>
    </w:p>
  </w:footnote>
  <w:footnote w:type="continuationSeparator" w:id="0">
    <w:p w14:paraId="284CA99E" w14:textId="77777777" w:rsidR="004C7463" w:rsidRDefault="004C7463" w:rsidP="00D87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0DE72" w14:textId="77777777" w:rsidR="004C7463" w:rsidRDefault="004C74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734530"/>
      <w:docPartObj>
        <w:docPartGallery w:val="Page Numbers (Top of Page)"/>
        <w:docPartUnique/>
      </w:docPartObj>
    </w:sdtPr>
    <w:sdtEndPr>
      <w:rPr>
        <w:noProof/>
        <w:sz w:val="24"/>
        <w:szCs w:val="24"/>
      </w:rPr>
    </w:sdtEndPr>
    <w:sdtContent>
      <w:p w14:paraId="1F44668D" w14:textId="24642240" w:rsidR="004C7463" w:rsidRPr="004E4689" w:rsidRDefault="004C7463" w:rsidP="004E4689">
        <w:pPr>
          <w:pStyle w:val="Header"/>
          <w:jc w:val="center"/>
          <w:rPr>
            <w:sz w:val="24"/>
            <w:szCs w:val="24"/>
          </w:rPr>
        </w:pPr>
        <w:r w:rsidRPr="004E4689">
          <w:rPr>
            <w:sz w:val="24"/>
            <w:szCs w:val="24"/>
          </w:rPr>
          <w:fldChar w:fldCharType="begin"/>
        </w:r>
        <w:r w:rsidRPr="004E4689">
          <w:rPr>
            <w:sz w:val="24"/>
            <w:szCs w:val="24"/>
          </w:rPr>
          <w:instrText xml:space="preserve"> PAGE   \* MERGEFORMAT </w:instrText>
        </w:r>
        <w:r w:rsidRPr="004E4689">
          <w:rPr>
            <w:sz w:val="24"/>
            <w:szCs w:val="24"/>
          </w:rPr>
          <w:fldChar w:fldCharType="separate"/>
        </w:r>
        <w:r w:rsidR="007D5F46">
          <w:rPr>
            <w:noProof/>
            <w:sz w:val="24"/>
            <w:szCs w:val="24"/>
          </w:rPr>
          <w:t>8</w:t>
        </w:r>
        <w:r w:rsidRPr="004E4689">
          <w:rPr>
            <w:noProof/>
            <w:sz w:val="24"/>
            <w:szCs w:val="24"/>
          </w:rPr>
          <w:fldChar w:fldCharType="end"/>
        </w:r>
      </w:p>
    </w:sdtContent>
  </w:sdt>
  <w:p w14:paraId="2117CF69" w14:textId="77777777" w:rsidR="004C7463" w:rsidRDefault="004C74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9189C" w14:textId="77777777" w:rsidR="004C7463" w:rsidRDefault="004C74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2FDA"/>
    <w:multiLevelType w:val="hybridMultilevel"/>
    <w:tmpl w:val="E1F4FF0A"/>
    <w:lvl w:ilvl="0" w:tplc="7D8A7D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Lucida Console" w:hAnsi="Lucida Conso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ucida Console" w:hAnsi="Lucida Conso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ucida Console" w:hAnsi="Lucida Console"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A0035"/>
    <w:multiLevelType w:val="hybridMultilevel"/>
    <w:tmpl w:val="3FA2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703AB4"/>
    <w:multiLevelType w:val="hybridMultilevel"/>
    <w:tmpl w:val="BCB0450C"/>
    <w:lvl w:ilvl="0" w:tplc="7D8A7D0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Lucida Console" w:hAnsi="Lucida Consol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Lucida Console" w:hAnsi="Lucida Consol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Lucida Console" w:hAnsi="Lucida Console"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137CD1"/>
    <w:multiLevelType w:val="hybridMultilevel"/>
    <w:tmpl w:val="81EA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28E11C8"/>
    <w:multiLevelType w:val="hybridMultilevel"/>
    <w:tmpl w:val="D096C036"/>
    <w:lvl w:ilvl="0" w:tplc="11CAF07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Lucida Console" w:hAnsi="Lucida Consol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Lucida Console" w:hAnsi="Lucida Consol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Lucida Console" w:hAnsi="Lucida Console"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8503D4"/>
    <w:multiLevelType w:val="hybridMultilevel"/>
    <w:tmpl w:val="EC88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nsolas" w:hAnsi="Consolas"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nsolas" w:hAnsi="Consolas"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nsolas" w:hAnsi="Consolas"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036677"/>
    <w:multiLevelType w:val="hybridMultilevel"/>
    <w:tmpl w:val="7B9CAD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01419D"/>
    <w:multiLevelType w:val="hybridMultilevel"/>
    <w:tmpl w:val="A45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0"/>
  </w:num>
  <w:num w:numId="6">
    <w:abstractNumId w:val="2"/>
  </w:num>
  <w:num w:numId="7">
    <w:abstractNumId w:val="4"/>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DB"/>
    <w:rsid w:val="000026EA"/>
    <w:rsid w:val="00005BAF"/>
    <w:rsid w:val="00012A37"/>
    <w:rsid w:val="000270ED"/>
    <w:rsid w:val="00030339"/>
    <w:rsid w:val="0003594D"/>
    <w:rsid w:val="00037C98"/>
    <w:rsid w:val="00041650"/>
    <w:rsid w:val="00041F1E"/>
    <w:rsid w:val="00042FA5"/>
    <w:rsid w:val="00046163"/>
    <w:rsid w:val="00054E7D"/>
    <w:rsid w:val="00061201"/>
    <w:rsid w:val="00061297"/>
    <w:rsid w:val="00063FC5"/>
    <w:rsid w:val="00065CDC"/>
    <w:rsid w:val="00067187"/>
    <w:rsid w:val="000734C6"/>
    <w:rsid w:val="00074FE6"/>
    <w:rsid w:val="00075D84"/>
    <w:rsid w:val="0007765D"/>
    <w:rsid w:val="00087A95"/>
    <w:rsid w:val="000919FD"/>
    <w:rsid w:val="000934FB"/>
    <w:rsid w:val="000A3679"/>
    <w:rsid w:val="000A47BD"/>
    <w:rsid w:val="000A704E"/>
    <w:rsid w:val="000B0D28"/>
    <w:rsid w:val="000B0E30"/>
    <w:rsid w:val="000B1CBF"/>
    <w:rsid w:val="000C34A0"/>
    <w:rsid w:val="000D6AE5"/>
    <w:rsid w:val="000D7F46"/>
    <w:rsid w:val="000E4EF8"/>
    <w:rsid w:val="000E7565"/>
    <w:rsid w:val="000F1B3B"/>
    <w:rsid w:val="000F698F"/>
    <w:rsid w:val="001076D5"/>
    <w:rsid w:val="00107ED8"/>
    <w:rsid w:val="00122DAB"/>
    <w:rsid w:val="00125BB0"/>
    <w:rsid w:val="00134D28"/>
    <w:rsid w:val="00135954"/>
    <w:rsid w:val="001405A1"/>
    <w:rsid w:val="00141374"/>
    <w:rsid w:val="00144373"/>
    <w:rsid w:val="00146095"/>
    <w:rsid w:val="00152B43"/>
    <w:rsid w:val="001603D1"/>
    <w:rsid w:val="00160ECF"/>
    <w:rsid w:val="00174DF0"/>
    <w:rsid w:val="00174EA0"/>
    <w:rsid w:val="001766DB"/>
    <w:rsid w:val="00182BD7"/>
    <w:rsid w:val="00183C41"/>
    <w:rsid w:val="00184066"/>
    <w:rsid w:val="00191837"/>
    <w:rsid w:val="001B5386"/>
    <w:rsid w:val="001B5DE3"/>
    <w:rsid w:val="001C0D1D"/>
    <w:rsid w:val="001E3046"/>
    <w:rsid w:val="001E346C"/>
    <w:rsid w:val="001F2C40"/>
    <w:rsid w:val="001F2E4A"/>
    <w:rsid w:val="00220F89"/>
    <w:rsid w:val="002316BC"/>
    <w:rsid w:val="00233019"/>
    <w:rsid w:val="002368E8"/>
    <w:rsid w:val="002443FC"/>
    <w:rsid w:val="0024507E"/>
    <w:rsid w:val="00246830"/>
    <w:rsid w:val="00251375"/>
    <w:rsid w:val="0025366F"/>
    <w:rsid w:val="002578B1"/>
    <w:rsid w:val="0026371C"/>
    <w:rsid w:val="00263D11"/>
    <w:rsid w:val="00267A0B"/>
    <w:rsid w:val="0027296B"/>
    <w:rsid w:val="002744AB"/>
    <w:rsid w:val="002825AB"/>
    <w:rsid w:val="0028278F"/>
    <w:rsid w:val="00282AD5"/>
    <w:rsid w:val="00283194"/>
    <w:rsid w:val="00284432"/>
    <w:rsid w:val="002858E3"/>
    <w:rsid w:val="00292203"/>
    <w:rsid w:val="002943CF"/>
    <w:rsid w:val="002A50DC"/>
    <w:rsid w:val="002A73E5"/>
    <w:rsid w:val="002C05D8"/>
    <w:rsid w:val="002C6A8B"/>
    <w:rsid w:val="002D01CF"/>
    <w:rsid w:val="002D610A"/>
    <w:rsid w:val="002E04E0"/>
    <w:rsid w:val="002E2DDD"/>
    <w:rsid w:val="002E6495"/>
    <w:rsid w:val="002E7B6A"/>
    <w:rsid w:val="003024B9"/>
    <w:rsid w:val="00310E92"/>
    <w:rsid w:val="00315090"/>
    <w:rsid w:val="003174DC"/>
    <w:rsid w:val="00320A29"/>
    <w:rsid w:val="00325CC5"/>
    <w:rsid w:val="00327D8D"/>
    <w:rsid w:val="003331C3"/>
    <w:rsid w:val="00335749"/>
    <w:rsid w:val="00342832"/>
    <w:rsid w:val="00360A73"/>
    <w:rsid w:val="003634ED"/>
    <w:rsid w:val="00365B24"/>
    <w:rsid w:val="00366378"/>
    <w:rsid w:val="0037139B"/>
    <w:rsid w:val="003753CC"/>
    <w:rsid w:val="00377100"/>
    <w:rsid w:val="003850F0"/>
    <w:rsid w:val="00385E53"/>
    <w:rsid w:val="003916B3"/>
    <w:rsid w:val="00394D48"/>
    <w:rsid w:val="00397F1E"/>
    <w:rsid w:val="003A0FD8"/>
    <w:rsid w:val="003A14B0"/>
    <w:rsid w:val="003A542B"/>
    <w:rsid w:val="003B357C"/>
    <w:rsid w:val="003B571C"/>
    <w:rsid w:val="003B6E88"/>
    <w:rsid w:val="003C1CE1"/>
    <w:rsid w:val="003C1DFD"/>
    <w:rsid w:val="003C21C8"/>
    <w:rsid w:val="003C6238"/>
    <w:rsid w:val="003D1FE5"/>
    <w:rsid w:val="003D23BA"/>
    <w:rsid w:val="003D5250"/>
    <w:rsid w:val="003E2A8C"/>
    <w:rsid w:val="003E66DA"/>
    <w:rsid w:val="003F3E79"/>
    <w:rsid w:val="003F4AD6"/>
    <w:rsid w:val="003F7611"/>
    <w:rsid w:val="00401E9B"/>
    <w:rsid w:val="0040606E"/>
    <w:rsid w:val="004108F6"/>
    <w:rsid w:val="00412600"/>
    <w:rsid w:val="00417BFA"/>
    <w:rsid w:val="004258C6"/>
    <w:rsid w:val="00440980"/>
    <w:rsid w:val="00442030"/>
    <w:rsid w:val="00446DF2"/>
    <w:rsid w:val="00452497"/>
    <w:rsid w:val="00455F79"/>
    <w:rsid w:val="00460F2D"/>
    <w:rsid w:val="00466401"/>
    <w:rsid w:val="004711B9"/>
    <w:rsid w:val="00475269"/>
    <w:rsid w:val="00487B92"/>
    <w:rsid w:val="00492949"/>
    <w:rsid w:val="00497D0B"/>
    <w:rsid w:val="00497D2E"/>
    <w:rsid w:val="004A1828"/>
    <w:rsid w:val="004A1D9B"/>
    <w:rsid w:val="004B6477"/>
    <w:rsid w:val="004C7463"/>
    <w:rsid w:val="004D1342"/>
    <w:rsid w:val="004D267F"/>
    <w:rsid w:val="004D5833"/>
    <w:rsid w:val="004E0617"/>
    <w:rsid w:val="004E4689"/>
    <w:rsid w:val="004F4B86"/>
    <w:rsid w:val="004F7F33"/>
    <w:rsid w:val="00505E29"/>
    <w:rsid w:val="00507548"/>
    <w:rsid w:val="00522547"/>
    <w:rsid w:val="005373C8"/>
    <w:rsid w:val="00546755"/>
    <w:rsid w:val="005571FE"/>
    <w:rsid w:val="0056003C"/>
    <w:rsid w:val="00564792"/>
    <w:rsid w:val="00567031"/>
    <w:rsid w:val="00572DA2"/>
    <w:rsid w:val="00582A4C"/>
    <w:rsid w:val="00584863"/>
    <w:rsid w:val="00586022"/>
    <w:rsid w:val="005918E3"/>
    <w:rsid w:val="00594FAB"/>
    <w:rsid w:val="005A2D85"/>
    <w:rsid w:val="005D3FDE"/>
    <w:rsid w:val="005F022D"/>
    <w:rsid w:val="005F7881"/>
    <w:rsid w:val="00600206"/>
    <w:rsid w:val="006002F3"/>
    <w:rsid w:val="00602530"/>
    <w:rsid w:val="00616163"/>
    <w:rsid w:val="0062138E"/>
    <w:rsid w:val="006404A5"/>
    <w:rsid w:val="0064307D"/>
    <w:rsid w:val="006540C1"/>
    <w:rsid w:val="00656F39"/>
    <w:rsid w:val="00661C15"/>
    <w:rsid w:val="00664B90"/>
    <w:rsid w:val="00665BB6"/>
    <w:rsid w:val="0067172E"/>
    <w:rsid w:val="00673FEA"/>
    <w:rsid w:val="0067560F"/>
    <w:rsid w:val="00684330"/>
    <w:rsid w:val="006908DC"/>
    <w:rsid w:val="006929C1"/>
    <w:rsid w:val="00692F48"/>
    <w:rsid w:val="006B2BD2"/>
    <w:rsid w:val="006C106F"/>
    <w:rsid w:val="006C4833"/>
    <w:rsid w:val="006C586E"/>
    <w:rsid w:val="006D6694"/>
    <w:rsid w:val="006E0408"/>
    <w:rsid w:val="006E2FFC"/>
    <w:rsid w:val="006E548F"/>
    <w:rsid w:val="006E74DB"/>
    <w:rsid w:val="006F135C"/>
    <w:rsid w:val="006F255D"/>
    <w:rsid w:val="00703868"/>
    <w:rsid w:val="0070500E"/>
    <w:rsid w:val="00715F5F"/>
    <w:rsid w:val="00721A09"/>
    <w:rsid w:val="007225AD"/>
    <w:rsid w:val="007271AF"/>
    <w:rsid w:val="0074280F"/>
    <w:rsid w:val="007503A1"/>
    <w:rsid w:val="00754AED"/>
    <w:rsid w:val="00760F22"/>
    <w:rsid w:val="00763948"/>
    <w:rsid w:val="00767D01"/>
    <w:rsid w:val="00770720"/>
    <w:rsid w:val="00771D6A"/>
    <w:rsid w:val="0079417D"/>
    <w:rsid w:val="007A0D48"/>
    <w:rsid w:val="007A1FFF"/>
    <w:rsid w:val="007A27D3"/>
    <w:rsid w:val="007A3B1B"/>
    <w:rsid w:val="007A5568"/>
    <w:rsid w:val="007C1F69"/>
    <w:rsid w:val="007C567F"/>
    <w:rsid w:val="007D214E"/>
    <w:rsid w:val="007D43AB"/>
    <w:rsid w:val="007D5F46"/>
    <w:rsid w:val="007F0D5B"/>
    <w:rsid w:val="007F350C"/>
    <w:rsid w:val="00800153"/>
    <w:rsid w:val="00803DDB"/>
    <w:rsid w:val="00815A24"/>
    <w:rsid w:val="00822C34"/>
    <w:rsid w:val="00825F05"/>
    <w:rsid w:val="008278B7"/>
    <w:rsid w:val="008329E9"/>
    <w:rsid w:val="00832BE6"/>
    <w:rsid w:val="008354B7"/>
    <w:rsid w:val="0084650C"/>
    <w:rsid w:val="00852C9A"/>
    <w:rsid w:val="00856501"/>
    <w:rsid w:val="008671EA"/>
    <w:rsid w:val="0087076A"/>
    <w:rsid w:val="008731B2"/>
    <w:rsid w:val="00874BDB"/>
    <w:rsid w:val="00874F7F"/>
    <w:rsid w:val="008759B9"/>
    <w:rsid w:val="00877537"/>
    <w:rsid w:val="00877A00"/>
    <w:rsid w:val="00877A07"/>
    <w:rsid w:val="0089088B"/>
    <w:rsid w:val="00895F79"/>
    <w:rsid w:val="00897ADD"/>
    <w:rsid w:val="008A0896"/>
    <w:rsid w:val="008A51A9"/>
    <w:rsid w:val="008A65E7"/>
    <w:rsid w:val="008C2540"/>
    <w:rsid w:val="008C2B97"/>
    <w:rsid w:val="008E016F"/>
    <w:rsid w:val="008E0C84"/>
    <w:rsid w:val="008E56BC"/>
    <w:rsid w:val="008E5BA7"/>
    <w:rsid w:val="008E7280"/>
    <w:rsid w:val="008F0C09"/>
    <w:rsid w:val="00900BB8"/>
    <w:rsid w:val="00900FA9"/>
    <w:rsid w:val="00902C4D"/>
    <w:rsid w:val="009101F7"/>
    <w:rsid w:val="009116FD"/>
    <w:rsid w:val="0091478F"/>
    <w:rsid w:val="0091619D"/>
    <w:rsid w:val="0092203E"/>
    <w:rsid w:val="00930493"/>
    <w:rsid w:val="009305A6"/>
    <w:rsid w:val="009402A7"/>
    <w:rsid w:val="00947C7B"/>
    <w:rsid w:val="00952ADB"/>
    <w:rsid w:val="00960E0A"/>
    <w:rsid w:val="009626BB"/>
    <w:rsid w:val="00976067"/>
    <w:rsid w:val="00981ABD"/>
    <w:rsid w:val="00983051"/>
    <w:rsid w:val="0098453D"/>
    <w:rsid w:val="0099416C"/>
    <w:rsid w:val="009A0B3E"/>
    <w:rsid w:val="009A7D3D"/>
    <w:rsid w:val="009B0D17"/>
    <w:rsid w:val="009B4454"/>
    <w:rsid w:val="009B48F3"/>
    <w:rsid w:val="009D7430"/>
    <w:rsid w:val="009E2A80"/>
    <w:rsid w:val="009E2BA1"/>
    <w:rsid w:val="009E3E81"/>
    <w:rsid w:val="009E57E4"/>
    <w:rsid w:val="00A04071"/>
    <w:rsid w:val="00A043A9"/>
    <w:rsid w:val="00A076E3"/>
    <w:rsid w:val="00A11095"/>
    <w:rsid w:val="00A233D3"/>
    <w:rsid w:val="00A3265C"/>
    <w:rsid w:val="00A47EEA"/>
    <w:rsid w:val="00A727D3"/>
    <w:rsid w:val="00A74E4F"/>
    <w:rsid w:val="00A815EC"/>
    <w:rsid w:val="00A84535"/>
    <w:rsid w:val="00A96C86"/>
    <w:rsid w:val="00AA1161"/>
    <w:rsid w:val="00AA312D"/>
    <w:rsid w:val="00AA40F6"/>
    <w:rsid w:val="00AC4B84"/>
    <w:rsid w:val="00AC6785"/>
    <w:rsid w:val="00AC67B1"/>
    <w:rsid w:val="00AC7249"/>
    <w:rsid w:val="00AD1190"/>
    <w:rsid w:val="00AD730E"/>
    <w:rsid w:val="00AE4E98"/>
    <w:rsid w:val="00B05200"/>
    <w:rsid w:val="00B14526"/>
    <w:rsid w:val="00B176B5"/>
    <w:rsid w:val="00B17E3A"/>
    <w:rsid w:val="00B21D00"/>
    <w:rsid w:val="00B26792"/>
    <w:rsid w:val="00B31C82"/>
    <w:rsid w:val="00B357C3"/>
    <w:rsid w:val="00B369BA"/>
    <w:rsid w:val="00B4043C"/>
    <w:rsid w:val="00B42381"/>
    <w:rsid w:val="00B445AE"/>
    <w:rsid w:val="00B4631E"/>
    <w:rsid w:val="00B47F8B"/>
    <w:rsid w:val="00B60606"/>
    <w:rsid w:val="00B620F4"/>
    <w:rsid w:val="00B65AEE"/>
    <w:rsid w:val="00B7049E"/>
    <w:rsid w:val="00B73D8E"/>
    <w:rsid w:val="00B74863"/>
    <w:rsid w:val="00B74D68"/>
    <w:rsid w:val="00BA2503"/>
    <w:rsid w:val="00BA40A3"/>
    <w:rsid w:val="00BB3145"/>
    <w:rsid w:val="00BC2D27"/>
    <w:rsid w:val="00BD1BD6"/>
    <w:rsid w:val="00BD3E0D"/>
    <w:rsid w:val="00BE7952"/>
    <w:rsid w:val="00BF186D"/>
    <w:rsid w:val="00C00E1D"/>
    <w:rsid w:val="00C0549F"/>
    <w:rsid w:val="00C0763A"/>
    <w:rsid w:val="00C20583"/>
    <w:rsid w:val="00C21BF8"/>
    <w:rsid w:val="00C22686"/>
    <w:rsid w:val="00C23502"/>
    <w:rsid w:val="00C25990"/>
    <w:rsid w:val="00C325E2"/>
    <w:rsid w:val="00C33DA8"/>
    <w:rsid w:val="00C34EBA"/>
    <w:rsid w:val="00C374D7"/>
    <w:rsid w:val="00C53049"/>
    <w:rsid w:val="00C57BB7"/>
    <w:rsid w:val="00C63DFF"/>
    <w:rsid w:val="00C64590"/>
    <w:rsid w:val="00C75878"/>
    <w:rsid w:val="00C75B64"/>
    <w:rsid w:val="00C77A69"/>
    <w:rsid w:val="00C866AB"/>
    <w:rsid w:val="00C918D9"/>
    <w:rsid w:val="00C95FE6"/>
    <w:rsid w:val="00C96A56"/>
    <w:rsid w:val="00CA06D2"/>
    <w:rsid w:val="00CA2881"/>
    <w:rsid w:val="00CA3AA0"/>
    <w:rsid w:val="00CA4585"/>
    <w:rsid w:val="00CB0C4E"/>
    <w:rsid w:val="00CB634A"/>
    <w:rsid w:val="00CC0AEB"/>
    <w:rsid w:val="00CC44C8"/>
    <w:rsid w:val="00CC58E7"/>
    <w:rsid w:val="00CD1891"/>
    <w:rsid w:val="00CD2C01"/>
    <w:rsid w:val="00CD2E10"/>
    <w:rsid w:val="00CD51C1"/>
    <w:rsid w:val="00CE37F7"/>
    <w:rsid w:val="00CF7D8F"/>
    <w:rsid w:val="00D05562"/>
    <w:rsid w:val="00D05D9D"/>
    <w:rsid w:val="00D062C9"/>
    <w:rsid w:val="00D12CC5"/>
    <w:rsid w:val="00D12FC4"/>
    <w:rsid w:val="00D173BC"/>
    <w:rsid w:val="00D2115F"/>
    <w:rsid w:val="00D24360"/>
    <w:rsid w:val="00D25BBD"/>
    <w:rsid w:val="00D2640E"/>
    <w:rsid w:val="00D30885"/>
    <w:rsid w:val="00D32CF7"/>
    <w:rsid w:val="00D413B4"/>
    <w:rsid w:val="00D51B07"/>
    <w:rsid w:val="00D60600"/>
    <w:rsid w:val="00D60DB7"/>
    <w:rsid w:val="00D63539"/>
    <w:rsid w:val="00D663EC"/>
    <w:rsid w:val="00D67335"/>
    <w:rsid w:val="00D67865"/>
    <w:rsid w:val="00D72A58"/>
    <w:rsid w:val="00D803F9"/>
    <w:rsid w:val="00D83F3B"/>
    <w:rsid w:val="00D87C4E"/>
    <w:rsid w:val="00D90CC8"/>
    <w:rsid w:val="00D90E30"/>
    <w:rsid w:val="00D91557"/>
    <w:rsid w:val="00D92E2C"/>
    <w:rsid w:val="00D93484"/>
    <w:rsid w:val="00D943B1"/>
    <w:rsid w:val="00DA345D"/>
    <w:rsid w:val="00DB3535"/>
    <w:rsid w:val="00DB79A7"/>
    <w:rsid w:val="00DC4917"/>
    <w:rsid w:val="00DC5A92"/>
    <w:rsid w:val="00DE7A00"/>
    <w:rsid w:val="00DE7A82"/>
    <w:rsid w:val="00DF4069"/>
    <w:rsid w:val="00DF44C2"/>
    <w:rsid w:val="00E01804"/>
    <w:rsid w:val="00E026CD"/>
    <w:rsid w:val="00E04DA1"/>
    <w:rsid w:val="00E102B0"/>
    <w:rsid w:val="00E116D5"/>
    <w:rsid w:val="00E156ED"/>
    <w:rsid w:val="00E17514"/>
    <w:rsid w:val="00E20A04"/>
    <w:rsid w:val="00E22C40"/>
    <w:rsid w:val="00E233AF"/>
    <w:rsid w:val="00E264B1"/>
    <w:rsid w:val="00E26C04"/>
    <w:rsid w:val="00E31FD8"/>
    <w:rsid w:val="00E33C03"/>
    <w:rsid w:val="00E5066E"/>
    <w:rsid w:val="00E63350"/>
    <w:rsid w:val="00E637B7"/>
    <w:rsid w:val="00E6443E"/>
    <w:rsid w:val="00E64D2B"/>
    <w:rsid w:val="00E65D39"/>
    <w:rsid w:val="00E7216A"/>
    <w:rsid w:val="00E73970"/>
    <w:rsid w:val="00E74376"/>
    <w:rsid w:val="00E8119F"/>
    <w:rsid w:val="00E8353B"/>
    <w:rsid w:val="00E95A15"/>
    <w:rsid w:val="00EB5232"/>
    <w:rsid w:val="00EC630C"/>
    <w:rsid w:val="00EE3E30"/>
    <w:rsid w:val="00EE45A1"/>
    <w:rsid w:val="00EE57CA"/>
    <w:rsid w:val="00EF480D"/>
    <w:rsid w:val="00F0004E"/>
    <w:rsid w:val="00F1022C"/>
    <w:rsid w:val="00F12A06"/>
    <w:rsid w:val="00F13F20"/>
    <w:rsid w:val="00F15541"/>
    <w:rsid w:val="00F20C6F"/>
    <w:rsid w:val="00F33302"/>
    <w:rsid w:val="00F3514C"/>
    <w:rsid w:val="00F3597C"/>
    <w:rsid w:val="00F4000B"/>
    <w:rsid w:val="00F45129"/>
    <w:rsid w:val="00F453DC"/>
    <w:rsid w:val="00F47E95"/>
    <w:rsid w:val="00F5456D"/>
    <w:rsid w:val="00F564DE"/>
    <w:rsid w:val="00F56AF5"/>
    <w:rsid w:val="00F56DF8"/>
    <w:rsid w:val="00F605EA"/>
    <w:rsid w:val="00F60AC1"/>
    <w:rsid w:val="00F65BAA"/>
    <w:rsid w:val="00F71FB4"/>
    <w:rsid w:val="00F726C8"/>
    <w:rsid w:val="00F75C49"/>
    <w:rsid w:val="00F803DB"/>
    <w:rsid w:val="00F83266"/>
    <w:rsid w:val="00F84C9D"/>
    <w:rsid w:val="00FA00AB"/>
    <w:rsid w:val="00FA1504"/>
    <w:rsid w:val="00FB0FCA"/>
    <w:rsid w:val="00FB15D5"/>
    <w:rsid w:val="00FB2A58"/>
    <w:rsid w:val="00FB5442"/>
    <w:rsid w:val="00FC1426"/>
    <w:rsid w:val="00FC158A"/>
    <w:rsid w:val="00FC1C88"/>
    <w:rsid w:val="00FD3F5A"/>
    <w:rsid w:val="00FE1609"/>
    <w:rsid w:val="00FE2622"/>
    <w:rsid w:val="00FE51A7"/>
    <w:rsid w:val="0348164D"/>
    <w:rsid w:val="305AE39F"/>
    <w:rsid w:val="5B66D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72E"/>
    <w:rPr>
      <w:rFonts w:ascii="Arial" w:hAnsi="Arial"/>
      <w:sz w:val="28"/>
      <w:szCs w:val="28"/>
      <w:lang w:val="en-GB" w:eastAsia="en-US"/>
    </w:rPr>
  </w:style>
  <w:style w:type="paragraph" w:styleId="Heading1">
    <w:name w:val="heading 1"/>
    <w:basedOn w:val="Normal"/>
    <w:next w:val="Normal"/>
    <w:link w:val="Heading1Char"/>
    <w:qFormat/>
    <w:rsid w:val="007271AF"/>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E1D"/>
    <w:pPr>
      <w:ind w:left="720"/>
    </w:pPr>
    <w:rPr>
      <w:rFonts w:ascii="Calibri" w:eastAsia="Calibri" w:hAnsi="Calibri" w:cs="Calibri"/>
      <w:sz w:val="22"/>
      <w:szCs w:val="22"/>
    </w:rPr>
  </w:style>
  <w:style w:type="character" w:styleId="Hyperlink">
    <w:name w:val="Hyperlink"/>
    <w:uiPriority w:val="99"/>
    <w:unhideWhenUsed/>
    <w:rsid w:val="00505E29"/>
    <w:rPr>
      <w:color w:val="0000FF"/>
      <w:u w:val="single"/>
    </w:rPr>
  </w:style>
  <w:style w:type="character" w:styleId="CommentReference">
    <w:name w:val="annotation reference"/>
    <w:basedOn w:val="DefaultParagraphFont"/>
    <w:rsid w:val="00C918D9"/>
    <w:rPr>
      <w:sz w:val="16"/>
      <w:szCs w:val="16"/>
    </w:rPr>
  </w:style>
  <w:style w:type="paragraph" w:styleId="CommentText">
    <w:name w:val="annotation text"/>
    <w:basedOn w:val="Normal"/>
    <w:link w:val="CommentTextChar"/>
    <w:rsid w:val="00C918D9"/>
    <w:rPr>
      <w:sz w:val="20"/>
      <w:szCs w:val="20"/>
    </w:rPr>
  </w:style>
  <w:style w:type="character" w:customStyle="1" w:styleId="CommentTextChar">
    <w:name w:val="Comment Text Char"/>
    <w:basedOn w:val="DefaultParagraphFont"/>
    <w:link w:val="CommentText"/>
    <w:rsid w:val="00C918D9"/>
    <w:rPr>
      <w:rFonts w:ascii="Arial" w:hAnsi="Arial"/>
      <w:lang w:val="en-GB" w:eastAsia="en-US"/>
    </w:rPr>
  </w:style>
  <w:style w:type="paragraph" w:styleId="CommentSubject">
    <w:name w:val="annotation subject"/>
    <w:basedOn w:val="CommentText"/>
    <w:next w:val="CommentText"/>
    <w:link w:val="CommentSubjectChar"/>
    <w:rsid w:val="00C918D9"/>
    <w:rPr>
      <w:b/>
      <w:bCs/>
    </w:rPr>
  </w:style>
  <w:style w:type="character" w:customStyle="1" w:styleId="CommentSubjectChar">
    <w:name w:val="Comment Subject Char"/>
    <w:basedOn w:val="CommentTextChar"/>
    <w:link w:val="CommentSubject"/>
    <w:rsid w:val="00C918D9"/>
    <w:rPr>
      <w:rFonts w:ascii="Arial" w:hAnsi="Arial"/>
      <w:b/>
      <w:bCs/>
      <w:lang w:val="en-GB" w:eastAsia="en-US"/>
    </w:rPr>
  </w:style>
  <w:style w:type="paragraph" w:styleId="BalloonText">
    <w:name w:val="Balloon Text"/>
    <w:basedOn w:val="Normal"/>
    <w:link w:val="BalloonTextChar"/>
    <w:rsid w:val="00C918D9"/>
    <w:rPr>
      <w:rFonts w:ascii="Tahoma" w:hAnsi="Tahoma" w:cs="Tahoma"/>
      <w:sz w:val="16"/>
      <w:szCs w:val="16"/>
    </w:rPr>
  </w:style>
  <w:style w:type="character" w:customStyle="1" w:styleId="BalloonTextChar">
    <w:name w:val="Balloon Text Char"/>
    <w:basedOn w:val="DefaultParagraphFont"/>
    <w:link w:val="BalloonText"/>
    <w:rsid w:val="00C918D9"/>
    <w:rPr>
      <w:rFonts w:ascii="Tahoma" w:hAnsi="Tahoma" w:cs="Tahoma"/>
      <w:sz w:val="16"/>
      <w:szCs w:val="16"/>
      <w:lang w:val="en-GB" w:eastAsia="en-US"/>
    </w:rPr>
  </w:style>
  <w:style w:type="paragraph" w:styleId="Header">
    <w:name w:val="header"/>
    <w:basedOn w:val="Normal"/>
    <w:link w:val="HeaderChar"/>
    <w:uiPriority w:val="99"/>
    <w:rsid w:val="00D87C4E"/>
    <w:pPr>
      <w:tabs>
        <w:tab w:val="center" w:pos="4513"/>
        <w:tab w:val="right" w:pos="9026"/>
      </w:tabs>
    </w:pPr>
  </w:style>
  <w:style w:type="character" w:customStyle="1" w:styleId="HeaderChar">
    <w:name w:val="Header Char"/>
    <w:basedOn w:val="DefaultParagraphFont"/>
    <w:link w:val="Header"/>
    <w:uiPriority w:val="99"/>
    <w:rsid w:val="00D87C4E"/>
    <w:rPr>
      <w:rFonts w:ascii="Arial" w:hAnsi="Arial"/>
      <w:sz w:val="28"/>
      <w:szCs w:val="28"/>
      <w:lang w:val="en-GB" w:eastAsia="en-US"/>
    </w:rPr>
  </w:style>
  <w:style w:type="paragraph" w:styleId="Footer">
    <w:name w:val="footer"/>
    <w:basedOn w:val="Normal"/>
    <w:link w:val="FooterChar"/>
    <w:uiPriority w:val="99"/>
    <w:rsid w:val="00D87C4E"/>
    <w:pPr>
      <w:tabs>
        <w:tab w:val="center" w:pos="4513"/>
        <w:tab w:val="right" w:pos="9026"/>
      </w:tabs>
    </w:pPr>
  </w:style>
  <w:style w:type="character" w:customStyle="1" w:styleId="FooterChar">
    <w:name w:val="Footer Char"/>
    <w:basedOn w:val="DefaultParagraphFont"/>
    <w:link w:val="Footer"/>
    <w:uiPriority w:val="99"/>
    <w:rsid w:val="00D87C4E"/>
    <w:rPr>
      <w:rFonts w:ascii="Arial" w:hAnsi="Arial"/>
      <w:sz w:val="28"/>
      <w:szCs w:val="28"/>
      <w:lang w:val="en-GB" w:eastAsia="en-US"/>
    </w:rPr>
  </w:style>
  <w:style w:type="character" w:styleId="Strong">
    <w:name w:val="Strong"/>
    <w:basedOn w:val="DefaultParagraphFont"/>
    <w:qFormat/>
    <w:rsid w:val="00FC1C88"/>
    <w:rPr>
      <w:b/>
      <w:bCs/>
    </w:rPr>
  </w:style>
  <w:style w:type="paragraph" w:styleId="FootnoteText">
    <w:name w:val="footnote text"/>
    <w:basedOn w:val="Normal"/>
    <w:link w:val="FootnoteTextChar"/>
    <w:uiPriority w:val="99"/>
    <w:unhideWhenUsed/>
    <w:rsid w:val="00C34EBA"/>
    <w:rPr>
      <w:rFonts w:ascii="Calibri" w:eastAsiaTheme="minorHAnsi" w:hAnsi="Calibri"/>
      <w:sz w:val="20"/>
      <w:szCs w:val="20"/>
      <w:lang w:val="en-US"/>
    </w:rPr>
  </w:style>
  <w:style w:type="character" w:customStyle="1" w:styleId="FootnoteTextChar">
    <w:name w:val="Footnote Text Char"/>
    <w:basedOn w:val="DefaultParagraphFont"/>
    <w:link w:val="FootnoteText"/>
    <w:uiPriority w:val="99"/>
    <w:rsid w:val="00C34EBA"/>
    <w:rPr>
      <w:rFonts w:ascii="Calibri" w:eastAsiaTheme="minorHAnsi" w:hAnsi="Calibri"/>
      <w:lang w:eastAsia="en-US"/>
    </w:rPr>
  </w:style>
  <w:style w:type="character" w:styleId="FootnoteReference">
    <w:name w:val="footnote reference"/>
    <w:basedOn w:val="DefaultParagraphFont"/>
    <w:uiPriority w:val="99"/>
    <w:unhideWhenUsed/>
    <w:rsid w:val="00C34EBA"/>
    <w:rPr>
      <w:vertAlign w:val="superscript"/>
    </w:rPr>
  </w:style>
  <w:style w:type="paragraph" w:styleId="Title">
    <w:name w:val="Title"/>
    <w:basedOn w:val="Normal"/>
    <w:link w:val="TitleChar"/>
    <w:qFormat/>
    <w:rsid w:val="00446DF2"/>
    <w:pPr>
      <w:jc w:val="center"/>
    </w:pPr>
    <w:rPr>
      <w:rFonts w:ascii="Gill Sans MT" w:hAnsi="Gill Sans MT"/>
      <w:b/>
      <w:bCs/>
      <w:szCs w:val="24"/>
    </w:rPr>
  </w:style>
  <w:style w:type="character" w:customStyle="1" w:styleId="TitleChar">
    <w:name w:val="Title Char"/>
    <w:basedOn w:val="DefaultParagraphFont"/>
    <w:link w:val="Title"/>
    <w:rsid w:val="00446DF2"/>
    <w:rPr>
      <w:rFonts w:ascii="Gill Sans MT" w:hAnsi="Gill Sans MT"/>
      <w:b/>
      <w:bCs/>
      <w:sz w:val="28"/>
      <w:szCs w:val="24"/>
      <w:lang w:val="en-GB" w:eastAsia="en-US"/>
    </w:rPr>
  </w:style>
  <w:style w:type="character" w:customStyle="1" w:styleId="st1">
    <w:name w:val="st1"/>
    <w:basedOn w:val="DefaultParagraphFont"/>
    <w:rsid w:val="00684330"/>
  </w:style>
  <w:style w:type="character" w:styleId="Emphasis">
    <w:name w:val="Emphasis"/>
    <w:basedOn w:val="DefaultParagraphFont"/>
    <w:uiPriority w:val="20"/>
    <w:qFormat/>
    <w:rsid w:val="00656F39"/>
    <w:rPr>
      <w:b/>
      <w:bCs/>
      <w:i w:val="0"/>
      <w:iCs w:val="0"/>
    </w:rPr>
  </w:style>
  <w:style w:type="character" w:customStyle="1" w:styleId="Heading1Char">
    <w:name w:val="Heading 1 Char"/>
    <w:basedOn w:val="DefaultParagraphFont"/>
    <w:link w:val="Heading1"/>
    <w:rsid w:val="007271AF"/>
    <w:rPr>
      <w:rFonts w:asciiTheme="majorHAnsi" w:eastAsiaTheme="majorEastAsia" w:hAnsiTheme="majorHAnsi" w:cstheme="majorBidi"/>
      <w:b/>
      <w:bCs/>
      <w:color w:val="2E74B5" w:themeColor="accent1" w:themeShade="BF"/>
      <w:sz w:val="28"/>
      <w:szCs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72E"/>
    <w:rPr>
      <w:rFonts w:ascii="Arial" w:hAnsi="Arial"/>
      <w:sz w:val="28"/>
      <w:szCs w:val="28"/>
      <w:lang w:val="en-GB" w:eastAsia="en-US"/>
    </w:rPr>
  </w:style>
  <w:style w:type="paragraph" w:styleId="Heading1">
    <w:name w:val="heading 1"/>
    <w:basedOn w:val="Normal"/>
    <w:next w:val="Normal"/>
    <w:link w:val="Heading1Char"/>
    <w:qFormat/>
    <w:rsid w:val="007271AF"/>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E1D"/>
    <w:pPr>
      <w:ind w:left="720"/>
    </w:pPr>
    <w:rPr>
      <w:rFonts w:ascii="Calibri" w:eastAsia="Calibri" w:hAnsi="Calibri" w:cs="Calibri"/>
      <w:sz w:val="22"/>
      <w:szCs w:val="22"/>
    </w:rPr>
  </w:style>
  <w:style w:type="character" w:styleId="Hyperlink">
    <w:name w:val="Hyperlink"/>
    <w:uiPriority w:val="99"/>
    <w:unhideWhenUsed/>
    <w:rsid w:val="00505E29"/>
    <w:rPr>
      <w:color w:val="0000FF"/>
      <w:u w:val="single"/>
    </w:rPr>
  </w:style>
  <w:style w:type="character" w:styleId="CommentReference">
    <w:name w:val="annotation reference"/>
    <w:basedOn w:val="DefaultParagraphFont"/>
    <w:rsid w:val="00C918D9"/>
    <w:rPr>
      <w:sz w:val="16"/>
      <w:szCs w:val="16"/>
    </w:rPr>
  </w:style>
  <w:style w:type="paragraph" w:styleId="CommentText">
    <w:name w:val="annotation text"/>
    <w:basedOn w:val="Normal"/>
    <w:link w:val="CommentTextChar"/>
    <w:rsid w:val="00C918D9"/>
    <w:rPr>
      <w:sz w:val="20"/>
      <w:szCs w:val="20"/>
    </w:rPr>
  </w:style>
  <w:style w:type="character" w:customStyle="1" w:styleId="CommentTextChar">
    <w:name w:val="Comment Text Char"/>
    <w:basedOn w:val="DefaultParagraphFont"/>
    <w:link w:val="CommentText"/>
    <w:rsid w:val="00C918D9"/>
    <w:rPr>
      <w:rFonts w:ascii="Arial" w:hAnsi="Arial"/>
      <w:lang w:val="en-GB" w:eastAsia="en-US"/>
    </w:rPr>
  </w:style>
  <w:style w:type="paragraph" w:styleId="CommentSubject">
    <w:name w:val="annotation subject"/>
    <w:basedOn w:val="CommentText"/>
    <w:next w:val="CommentText"/>
    <w:link w:val="CommentSubjectChar"/>
    <w:rsid w:val="00C918D9"/>
    <w:rPr>
      <w:b/>
      <w:bCs/>
    </w:rPr>
  </w:style>
  <w:style w:type="character" w:customStyle="1" w:styleId="CommentSubjectChar">
    <w:name w:val="Comment Subject Char"/>
    <w:basedOn w:val="CommentTextChar"/>
    <w:link w:val="CommentSubject"/>
    <w:rsid w:val="00C918D9"/>
    <w:rPr>
      <w:rFonts w:ascii="Arial" w:hAnsi="Arial"/>
      <w:b/>
      <w:bCs/>
      <w:lang w:val="en-GB" w:eastAsia="en-US"/>
    </w:rPr>
  </w:style>
  <w:style w:type="paragraph" w:styleId="BalloonText">
    <w:name w:val="Balloon Text"/>
    <w:basedOn w:val="Normal"/>
    <w:link w:val="BalloonTextChar"/>
    <w:rsid w:val="00C918D9"/>
    <w:rPr>
      <w:rFonts w:ascii="Tahoma" w:hAnsi="Tahoma" w:cs="Tahoma"/>
      <w:sz w:val="16"/>
      <w:szCs w:val="16"/>
    </w:rPr>
  </w:style>
  <w:style w:type="character" w:customStyle="1" w:styleId="BalloonTextChar">
    <w:name w:val="Balloon Text Char"/>
    <w:basedOn w:val="DefaultParagraphFont"/>
    <w:link w:val="BalloonText"/>
    <w:rsid w:val="00C918D9"/>
    <w:rPr>
      <w:rFonts w:ascii="Tahoma" w:hAnsi="Tahoma" w:cs="Tahoma"/>
      <w:sz w:val="16"/>
      <w:szCs w:val="16"/>
      <w:lang w:val="en-GB" w:eastAsia="en-US"/>
    </w:rPr>
  </w:style>
  <w:style w:type="paragraph" w:styleId="Header">
    <w:name w:val="header"/>
    <w:basedOn w:val="Normal"/>
    <w:link w:val="HeaderChar"/>
    <w:uiPriority w:val="99"/>
    <w:rsid w:val="00D87C4E"/>
    <w:pPr>
      <w:tabs>
        <w:tab w:val="center" w:pos="4513"/>
        <w:tab w:val="right" w:pos="9026"/>
      </w:tabs>
    </w:pPr>
  </w:style>
  <w:style w:type="character" w:customStyle="1" w:styleId="HeaderChar">
    <w:name w:val="Header Char"/>
    <w:basedOn w:val="DefaultParagraphFont"/>
    <w:link w:val="Header"/>
    <w:uiPriority w:val="99"/>
    <w:rsid w:val="00D87C4E"/>
    <w:rPr>
      <w:rFonts w:ascii="Arial" w:hAnsi="Arial"/>
      <w:sz w:val="28"/>
      <w:szCs w:val="28"/>
      <w:lang w:val="en-GB" w:eastAsia="en-US"/>
    </w:rPr>
  </w:style>
  <w:style w:type="paragraph" w:styleId="Footer">
    <w:name w:val="footer"/>
    <w:basedOn w:val="Normal"/>
    <w:link w:val="FooterChar"/>
    <w:uiPriority w:val="99"/>
    <w:rsid w:val="00D87C4E"/>
    <w:pPr>
      <w:tabs>
        <w:tab w:val="center" w:pos="4513"/>
        <w:tab w:val="right" w:pos="9026"/>
      </w:tabs>
    </w:pPr>
  </w:style>
  <w:style w:type="character" w:customStyle="1" w:styleId="FooterChar">
    <w:name w:val="Footer Char"/>
    <w:basedOn w:val="DefaultParagraphFont"/>
    <w:link w:val="Footer"/>
    <w:uiPriority w:val="99"/>
    <w:rsid w:val="00D87C4E"/>
    <w:rPr>
      <w:rFonts w:ascii="Arial" w:hAnsi="Arial"/>
      <w:sz w:val="28"/>
      <w:szCs w:val="28"/>
      <w:lang w:val="en-GB" w:eastAsia="en-US"/>
    </w:rPr>
  </w:style>
  <w:style w:type="character" w:styleId="Strong">
    <w:name w:val="Strong"/>
    <w:basedOn w:val="DefaultParagraphFont"/>
    <w:qFormat/>
    <w:rsid w:val="00FC1C88"/>
    <w:rPr>
      <w:b/>
      <w:bCs/>
    </w:rPr>
  </w:style>
  <w:style w:type="paragraph" w:styleId="FootnoteText">
    <w:name w:val="footnote text"/>
    <w:basedOn w:val="Normal"/>
    <w:link w:val="FootnoteTextChar"/>
    <w:uiPriority w:val="99"/>
    <w:unhideWhenUsed/>
    <w:rsid w:val="00C34EBA"/>
    <w:rPr>
      <w:rFonts w:ascii="Calibri" w:eastAsiaTheme="minorHAnsi" w:hAnsi="Calibri"/>
      <w:sz w:val="20"/>
      <w:szCs w:val="20"/>
      <w:lang w:val="en-US"/>
    </w:rPr>
  </w:style>
  <w:style w:type="character" w:customStyle="1" w:styleId="FootnoteTextChar">
    <w:name w:val="Footnote Text Char"/>
    <w:basedOn w:val="DefaultParagraphFont"/>
    <w:link w:val="FootnoteText"/>
    <w:uiPriority w:val="99"/>
    <w:rsid w:val="00C34EBA"/>
    <w:rPr>
      <w:rFonts w:ascii="Calibri" w:eastAsiaTheme="minorHAnsi" w:hAnsi="Calibri"/>
      <w:lang w:eastAsia="en-US"/>
    </w:rPr>
  </w:style>
  <w:style w:type="character" w:styleId="FootnoteReference">
    <w:name w:val="footnote reference"/>
    <w:basedOn w:val="DefaultParagraphFont"/>
    <w:uiPriority w:val="99"/>
    <w:unhideWhenUsed/>
    <w:rsid w:val="00C34EBA"/>
    <w:rPr>
      <w:vertAlign w:val="superscript"/>
    </w:rPr>
  </w:style>
  <w:style w:type="paragraph" w:styleId="Title">
    <w:name w:val="Title"/>
    <w:basedOn w:val="Normal"/>
    <w:link w:val="TitleChar"/>
    <w:qFormat/>
    <w:rsid w:val="00446DF2"/>
    <w:pPr>
      <w:jc w:val="center"/>
    </w:pPr>
    <w:rPr>
      <w:rFonts w:ascii="Gill Sans MT" w:hAnsi="Gill Sans MT"/>
      <w:b/>
      <w:bCs/>
      <w:szCs w:val="24"/>
    </w:rPr>
  </w:style>
  <w:style w:type="character" w:customStyle="1" w:styleId="TitleChar">
    <w:name w:val="Title Char"/>
    <w:basedOn w:val="DefaultParagraphFont"/>
    <w:link w:val="Title"/>
    <w:rsid w:val="00446DF2"/>
    <w:rPr>
      <w:rFonts w:ascii="Gill Sans MT" w:hAnsi="Gill Sans MT"/>
      <w:b/>
      <w:bCs/>
      <w:sz w:val="28"/>
      <w:szCs w:val="24"/>
      <w:lang w:val="en-GB" w:eastAsia="en-US"/>
    </w:rPr>
  </w:style>
  <w:style w:type="character" w:customStyle="1" w:styleId="st1">
    <w:name w:val="st1"/>
    <w:basedOn w:val="DefaultParagraphFont"/>
    <w:rsid w:val="00684330"/>
  </w:style>
  <w:style w:type="character" w:styleId="Emphasis">
    <w:name w:val="Emphasis"/>
    <w:basedOn w:val="DefaultParagraphFont"/>
    <w:uiPriority w:val="20"/>
    <w:qFormat/>
    <w:rsid w:val="00656F39"/>
    <w:rPr>
      <w:b/>
      <w:bCs/>
      <w:i w:val="0"/>
      <w:iCs w:val="0"/>
    </w:rPr>
  </w:style>
  <w:style w:type="character" w:customStyle="1" w:styleId="Heading1Char">
    <w:name w:val="Heading 1 Char"/>
    <w:basedOn w:val="DefaultParagraphFont"/>
    <w:link w:val="Heading1"/>
    <w:rsid w:val="007271AF"/>
    <w:rPr>
      <w:rFonts w:asciiTheme="majorHAnsi" w:eastAsiaTheme="majorEastAsia" w:hAnsiTheme="majorHAnsi" w:cstheme="majorBidi"/>
      <w:b/>
      <w:bCs/>
      <w:color w:val="2E74B5" w:themeColor="accent1" w:themeShade="BF"/>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99349">
      <w:bodyDiv w:val="1"/>
      <w:marLeft w:val="0"/>
      <w:marRight w:val="0"/>
      <w:marTop w:val="0"/>
      <w:marBottom w:val="0"/>
      <w:divBdr>
        <w:top w:val="none" w:sz="0" w:space="0" w:color="auto"/>
        <w:left w:val="none" w:sz="0" w:space="0" w:color="auto"/>
        <w:bottom w:val="none" w:sz="0" w:space="0" w:color="auto"/>
        <w:right w:val="none" w:sz="0" w:space="0" w:color="auto"/>
      </w:divBdr>
    </w:div>
    <w:div w:id="246353014">
      <w:bodyDiv w:val="1"/>
      <w:marLeft w:val="0"/>
      <w:marRight w:val="0"/>
      <w:marTop w:val="0"/>
      <w:marBottom w:val="0"/>
      <w:divBdr>
        <w:top w:val="none" w:sz="0" w:space="0" w:color="auto"/>
        <w:left w:val="none" w:sz="0" w:space="0" w:color="auto"/>
        <w:bottom w:val="none" w:sz="0" w:space="0" w:color="auto"/>
        <w:right w:val="none" w:sz="0" w:space="0" w:color="auto"/>
      </w:divBdr>
    </w:div>
    <w:div w:id="273291544">
      <w:bodyDiv w:val="1"/>
      <w:marLeft w:val="0"/>
      <w:marRight w:val="0"/>
      <w:marTop w:val="0"/>
      <w:marBottom w:val="0"/>
      <w:divBdr>
        <w:top w:val="none" w:sz="0" w:space="0" w:color="auto"/>
        <w:left w:val="none" w:sz="0" w:space="0" w:color="auto"/>
        <w:bottom w:val="none" w:sz="0" w:space="0" w:color="auto"/>
        <w:right w:val="none" w:sz="0" w:space="0" w:color="auto"/>
      </w:divBdr>
    </w:div>
    <w:div w:id="337973604">
      <w:bodyDiv w:val="1"/>
      <w:marLeft w:val="0"/>
      <w:marRight w:val="0"/>
      <w:marTop w:val="0"/>
      <w:marBottom w:val="0"/>
      <w:divBdr>
        <w:top w:val="none" w:sz="0" w:space="0" w:color="auto"/>
        <w:left w:val="none" w:sz="0" w:space="0" w:color="auto"/>
        <w:bottom w:val="none" w:sz="0" w:space="0" w:color="auto"/>
        <w:right w:val="none" w:sz="0" w:space="0" w:color="auto"/>
      </w:divBdr>
    </w:div>
    <w:div w:id="443548590">
      <w:bodyDiv w:val="1"/>
      <w:marLeft w:val="0"/>
      <w:marRight w:val="0"/>
      <w:marTop w:val="0"/>
      <w:marBottom w:val="0"/>
      <w:divBdr>
        <w:top w:val="none" w:sz="0" w:space="0" w:color="auto"/>
        <w:left w:val="none" w:sz="0" w:space="0" w:color="auto"/>
        <w:bottom w:val="none" w:sz="0" w:space="0" w:color="auto"/>
        <w:right w:val="none" w:sz="0" w:space="0" w:color="auto"/>
      </w:divBdr>
    </w:div>
    <w:div w:id="451172301">
      <w:bodyDiv w:val="1"/>
      <w:marLeft w:val="0"/>
      <w:marRight w:val="0"/>
      <w:marTop w:val="0"/>
      <w:marBottom w:val="0"/>
      <w:divBdr>
        <w:top w:val="none" w:sz="0" w:space="0" w:color="auto"/>
        <w:left w:val="none" w:sz="0" w:space="0" w:color="auto"/>
        <w:bottom w:val="none" w:sz="0" w:space="0" w:color="auto"/>
        <w:right w:val="none" w:sz="0" w:space="0" w:color="auto"/>
      </w:divBdr>
    </w:div>
    <w:div w:id="663508977">
      <w:bodyDiv w:val="1"/>
      <w:marLeft w:val="0"/>
      <w:marRight w:val="0"/>
      <w:marTop w:val="0"/>
      <w:marBottom w:val="0"/>
      <w:divBdr>
        <w:top w:val="none" w:sz="0" w:space="0" w:color="auto"/>
        <w:left w:val="none" w:sz="0" w:space="0" w:color="auto"/>
        <w:bottom w:val="none" w:sz="0" w:space="0" w:color="auto"/>
        <w:right w:val="none" w:sz="0" w:space="0" w:color="auto"/>
      </w:divBdr>
    </w:div>
    <w:div w:id="879584418">
      <w:bodyDiv w:val="1"/>
      <w:marLeft w:val="0"/>
      <w:marRight w:val="0"/>
      <w:marTop w:val="0"/>
      <w:marBottom w:val="0"/>
      <w:divBdr>
        <w:top w:val="none" w:sz="0" w:space="0" w:color="auto"/>
        <w:left w:val="none" w:sz="0" w:space="0" w:color="auto"/>
        <w:bottom w:val="none" w:sz="0" w:space="0" w:color="auto"/>
        <w:right w:val="none" w:sz="0" w:space="0" w:color="auto"/>
      </w:divBdr>
    </w:div>
    <w:div w:id="986008818">
      <w:bodyDiv w:val="1"/>
      <w:marLeft w:val="0"/>
      <w:marRight w:val="0"/>
      <w:marTop w:val="0"/>
      <w:marBottom w:val="0"/>
      <w:divBdr>
        <w:top w:val="none" w:sz="0" w:space="0" w:color="auto"/>
        <w:left w:val="none" w:sz="0" w:space="0" w:color="auto"/>
        <w:bottom w:val="none" w:sz="0" w:space="0" w:color="auto"/>
        <w:right w:val="none" w:sz="0" w:space="0" w:color="auto"/>
      </w:divBdr>
      <w:divsChild>
        <w:div w:id="223876856">
          <w:marLeft w:val="0"/>
          <w:marRight w:val="0"/>
          <w:marTop w:val="0"/>
          <w:marBottom w:val="0"/>
          <w:divBdr>
            <w:top w:val="none" w:sz="0" w:space="0" w:color="auto"/>
            <w:left w:val="none" w:sz="0" w:space="0" w:color="auto"/>
            <w:bottom w:val="none" w:sz="0" w:space="0" w:color="auto"/>
            <w:right w:val="none" w:sz="0" w:space="0" w:color="auto"/>
          </w:divBdr>
          <w:divsChild>
            <w:div w:id="7576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6630">
      <w:bodyDiv w:val="1"/>
      <w:marLeft w:val="0"/>
      <w:marRight w:val="0"/>
      <w:marTop w:val="0"/>
      <w:marBottom w:val="0"/>
      <w:divBdr>
        <w:top w:val="none" w:sz="0" w:space="0" w:color="auto"/>
        <w:left w:val="none" w:sz="0" w:space="0" w:color="auto"/>
        <w:bottom w:val="none" w:sz="0" w:space="0" w:color="auto"/>
        <w:right w:val="none" w:sz="0" w:space="0" w:color="auto"/>
      </w:divBdr>
    </w:div>
    <w:div w:id="1211722821">
      <w:bodyDiv w:val="1"/>
      <w:marLeft w:val="0"/>
      <w:marRight w:val="0"/>
      <w:marTop w:val="0"/>
      <w:marBottom w:val="0"/>
      <w:divBdr>
        <w:top w:val="none" w:sz="0" w:space="0" w:color="auto"/>
        <w:left w:val="none" w:sz="0" w:space="0" w:color="auto"/>
        <w:bottom w:val="none" w:sz="0" w:space="0" w:color="auto"/>
        <w:right w:val="none" w:sz="0" w:space="0" w:color="auto"/>
      </w:divBdr>
    </w:div>
    <w:div w:id="1219896744">
      <w:bodyDiv w:val="1"/>
      <w:marLeft w:val="0"/>
      <w:marRight w:val="0"/>
      <w:marTop w:val="0"/>
      <w:marBottom w:val="0"/>
      <w:divBdr>
        <w:top w:val="none" w:sz="0" w:space="0" w:color="auto"/>
        <w:left w:val="none" w:sz="0" w:space="0" w:color="auto"/>
        <w:bottom w:val="none" w:sz="0" w:space="0" w:color="auto"/>
        <w:right w:val="none" w:sz="0" w:space="0" w:color="auto"/>
      </w:divBdr>
    </w:div>
    <w:div w:id="1310474188">
      <w:bodyDiv w:val="1"/>
      <w:marLeft w:val="0"/>
      <w:marRight w:val="0"/>
      <w:marTop w:val="0"/>
      <w:marBottom w:val="0"/>
      <w:divBdr>
        <w:top w:val="none" w:sz="0" w:space="0" w:color="auto"/>
        <w:left w:val="none" w:sz="0" w:space="0" w:color="auto"/>
        <w:bottom w:val="none" w:sz="0" w:space="0" w:color="auto"/>
        <w:right w:val="none" w:sz="0" w:space="0" w:color="auto"/>
      </w:divBdr>
    </w:div>
    <w:div w:id="1459102760">
      <w:bodyDiv w:val="1"/>
      <w:marLeft w:val="0"/>
      <w:marRight w:val="0"/>
      <w:marTop w:val="0"/>
      <w:marBottom w:val="0"/>
      <w:divBdr>
        <w:top w:val="none" w:sz="0" w:space="0" w:color="auto"/>
        <w:left w:val="none" w:sz="0" w:space="0" w:color="auto"/>
        <w:bottom w:val="none" w:sz="0" w:space="0" w:color="auto"/>
        <w:right w:val="none" w:sz="0" w:space="0" w:color="auto"/>
      </w:divBdr>
    </w:div>
    <w:div w:id="1532450685">
      <w:bodyDiv w:val="1"/>
      <w:marLeft w:val="0"/>
      <w:marRight w:val="0"/>
      <w:marTop w:val="0"/>
      <w:marBottom w:val="0"/>
      <w:divBdr>
        <w:top w:val="none" w:sz="0" w:space="0" w:color="auto"/>
        <w:left w:val="none" w:sz="0" w:space="0" w:color="auto"/>
        <w:bottom w:val="none" w:sz="0" w:space="0" w:color="auto"/>
        <w:right w:val="none" w:sz="0" w:space="0" w:color="auto"/>
      </w:divBdr>
    </w:div>
    <w:div w:id="1648508658">
      <w:bodyDiv w:val="1"/>
      <w:marLeft w:val="0"/>
      <w:marRight w:val="0"/>
      <w:marTop w:val="0"/>
      <w:marBottom w:val="0"/>
      <w:divBdr>
        <w:top w:val="none" w:sz="0" w:space="0" w:color="auto"/>
        <w:left w:val="none" w:sz="0" w:space="0" w:color="auto"/>
        <w:bottom w:val="none" w:sz="0" w:space="0" w:color="auto"/>
        <w:right w:val="none" w:sz="0" w:space="0" w:color="auto"/>
      </w:divBdr>
    </w:div>
    <w:div w:id="1718507391">
      <w:bodyDiv w:val="1"/>
      <w:marLeft w:val="0"/>
      <w:marRight w:val="0"/>
      <w:marTop w:val="0"/>
      <w:marBottom w:val="0"/>
      <w:divBdr>
        <w:top w:val="none" w:sz="0" w:space="0" w:color="auto"/>
        <w:left w:val="none" w:sz="0" w:space="0" w:color="auto"/>
        <w:bottom w:val="none" w:sz="0" w:space="0" w:color="auto"/>
        <w:right w:val="none" w:sz="0" w:space="0" w:color="auto"/>
      </w:divBdr>
    </w:div>
    <w:div w:id="1893494381">
      <w:bodyDiv w:val="1"/>
      <w:marLeft w:val="0"/>
      <w:marRight w:val="0"/>
      <w:marTop w:val="0"/>
      <w:marBottom w:val="0"/>
      <w:divBdr>
        <w:top w:val="none" w:sz="0" w:space="0" w:color="auto"/>
        <w:left w:val="none" w:sz="0" w:space="0" w:color="auto"/>
        <w:bottom w:val="none" w:sz="0" w:space="0" w:color="auto"/>
        <w:right w:val="none" w:sz="0" w:space="0" w:color="auto"/>
      </w:divBdr>
    </w:div>
    <w:div w:id="21246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aspersonline.co.uk/catering-brighton-contac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02BD9-30FA-4231-921A-B9361221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B55F07EC</Template>
  <TotalTime>114</TotalTime>
  <Pages>8</Pages>
  <Words>3327</Words>
  <Characters>16937</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Fed Centre for Independent Living</vt:lpstr>
    </vt:vector>
  </TitlesOfParts>
  <Company>FED</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 Centre for Independent Living</dc:title>
  <dc:creator>Katharine Russell</dc:creator>
  <cp:lastModifiedBy>Tracey Maitland</cp:lastModifiedBy>
  <cp:revision>9</cp:revision>
  <cp:lastPrinted>2017-06-09T11:19:00Z</cp:lastPrinted>
  <dcterms:created xsi:type="dcterms:W3CDTF">2017-06-09T10:12:00Z</dcterms:created>
  <dcterms:modified xsi:type="dcterms:W3CDTF">2017-06-09T12:09:00Z</dcterms:modified>
</cp:coreProperties>
</file>